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A14" w:rsidRPr="0067640E" w:rsidRDefault="00793A14" w:rsidP="0067640E">
      <w:pPr>
        <w:spacing w:after="150" w:line="240" w:lineRule="auto"/>
        <w:jc w:val="center"/>
        <w:outlineLvl w:val="1"/>
        <w:rPr>
          <w:rFonts w:ascii="Times New Roman" w:eastAsia="Times New Roman" w:hAnsi="Times New Roman" w:cs="Times New Roman"/>
          <w:b/>
          <w:bCs/>
          <w:color w:val="C00000"/>
          <w:sz w:val="28"/>
          <w:szCs w:val="28"/>
          <w:lang w:eastAsia="ru-RU"/>
        </w:rPr>
      </w:pPr>
      <w:r w:rsidRPr="0067640E">
        <w:rPr>
          <w:rFonts w:ascii="Times New Roman" w:eastAsia="Times New Roman" w:hAnsi="Times New Roman" w:cs="Times New Roman"/>
          <w:b/>
          <w:bCs/>
          <w:color w:val="C00000"/>
          <w:sz w:val="28"/>
          <w:szCs w:val="28"/>
          <w:lang w:eastAsia="ru-RU"/>
        </w:rPr>
        <w:t>Порядок оказания медицинской помощи населению при стоматологических заболеваниях</w:t>
      </w:r>
    </w:p>
    <w:p w:rsidR="00793A14" w:rsidRPr="001C2108" w:rsidRDefault="00793A14" w:rsidP="00DD37D2">
      <w:pPr>
        <w:spacing w:after="0" w:line="240" w:lineRule="auto"/>
        <w:jc w:val="both"/>
        <w:rPr>
          <w:rFonts w:ascii="Times New Roman" w:eastAsia="Times New Roman" w:hAnsi="Times New Roman" w:cs="Times New Roman"/>
          <w:color w:val="000000"/>
          <w:sz w:val="24"/>
          <w:szCs w:val="24"/>
          <w:lang w:eastAsia="ru-RU"/>
        </w:rPr>
      </w:pPr>
      <w:r w:rsidRPr="00DD37D2">
        <w:rPr>
          <w:rFonts w:ascii="Times New Roman" w:eastAsia="Times New Roman" w:hAnsi="Times New Roman" w:cs="Times New Roman"/>
          <w:b/>
          <w:color w:val="000000"/>
          <w:sz w:val="24"/>
          <w:szCs w:val="24"/>
          <w:lang w:eastAsia="ru-RU"/>
        </w:rPr>
        <w:t>1</w:t>
      </w:r>
      <w:r w:rsidR="001C2108" w:rsidRPr="00DD37D2">
        <w:rPr>
          <w:rFonts w:ascii="Times New Roman" w:eastAsia="Times New Roman" w:hAnsi="Times New Roman" w:cs="Times New Roman"/>
          <w:b/>
          <w:color w:val="000000"/>
          <w:sz w:val="24"/>
          <w:szCs w:val="24"/>
          <w:lang w:eastAsia="ru-RU"/>
        </w:rPr>
        <w:t>.</w:t>
      </w:r>
      <w:r w:rsidR="001C2108">
        <w:rPr>
          <w:rFonts w:ascii="Times New Roman" w:eastAsia="Times New Roman" w:hAnsi="Times New Roman" w:cs="Times New Roman"/>
          <w:color w:val="000000"/>
          <w:sz w:val="24"/>
          <w:szCs w:val="24"/>
          <w:lang w:eastAsia="ru-RU"/>
        </w:rPr>
        <w:t xml:space="preserve"> Н</w:t>
      </w:r>
      <w:r w:rsidRPr="001C2108">
        <w:rPr>
          <w:rFonts w:ascii="Times New Roman" w:eastAsia="Times New Roman" w:hAnsi="Times New Roman" w:cs="Times New Roman"/>
          <w:color w:val="000000"/>
          <w:sz w:val="24"/>
          <w:szCs w:val="24"/>
          <w:lang w:eastAsia="ru-RU"/>
        </w:rPr>
        <w:t>астоящий Порядок устанавливает правила организации оказания медицинской помощи взрослому населению при стоматологических заболеваниях медицинскими организациями и иными организациями, осуществляющими медицинскую деятельность (далее - медицинские организации).</w:t>
      </w:r>
    </w:p>
    <w:p w:rsidR="00793A14" w:rsidRPr="001C2108" w:rsidRDefault="00793A14" w:rsidP="0067640E">
      <w:pPr>
        <w:spacing w:after="0" w:line="240" w:lineRule="auto"/>
        <w:jc w:val="both"/>
        <w:rPr>
          <w:rFonts w:ascii="Times New Roman" w:eastAsia="Times New Roman" w:hAnsi="Times New Roman" w:cs="Times New Roman"/>
          <w:color w:val="000000"/>
          <w:sz w:val="24"/>
          <w:szCs w:val="24"/>
          <w:lang w:eastAsia="ru-RU"/>
        </w:rPr>
      </w:pPr>
      <w:r w:rsidRPr="00DD37D2">
        <w:rPr>
          <w:rFonts w:ascii="Times New Roman" w:eastAsia="Times New Roman" w:hAnsi="Times New Roman" w:cs="Times New Roman"/>
          <w:b/>
          <w:color w:val="000000"/>
          <w:sz w:val="24"/>
          <w:szCs w:val="24"/>
          <w:lang w:eastAsia="ru-RU"/>
        </w:rPr>
        <w:t>2.</w:t>
      </w:r>
      <w:r w:rsidRPr="001C2108">
        <w:rPr>
          <w:rFonts w:ascii="Times New Roman" w:eastAsia="Times New Roman" w:hAnsi="Times New Roman" w:cs="Times New Roman"/>
          <w:color w:val="000000"/>
          <w:sz w:val="24"/>
          <w:szCs w:val="24"/>
          <w:lang w:eastAsia="ru-RU"/>
        </w:rPr>
        <w:t xml:space="preserve"> Оказание медицинской помощи взрослому населению осуществляется при стоматологических заболеваниях зубов, пародонта, слизистой оболочки рта, </w:t>
      </w:r>
      <w:r w:rsidR="001C2108" w:rsidRPr="001C2108">
        <w:rPr>
          <w:rFonts w:ascii="Times New Roman" w:eastAsia="Times New Roman" w:hAnsi="Times New Roman" w:cs="Times New Roman"/>
          <w:color w:val="000000"/>
          <w:sz w:val="24"/>
          <w:szCs w:val="24"/>
          <w:lang w:eastAsia="ru-RU"/>
        </w:rPr>
        <w:t>языка, челюстей</w:t>
      </w:r>
      <w:r w:rsidRPr="001C2108">
        <w:rPr>
          <w:rFonts w:ascii="Times New Roman" w:eastAsia="Times New Roman" w:hAnsi="Times New Roman" w:cs="Times New Roman"/>
          <w:color w:val="000000"/>
          <w:sz w:val="24"/>
          <w:szCs w:val="24"/>
          <w:lang w:eastAsia="ru-RU"/>
        </w:rPr>
        <w:t>, включающих:</w:t>
      </w:r>
    </w:p>
    <w:p w:rsidR="00793A14" w:rsidRPr="001C2108" w:rsidRDefault="00793A14" w:rsidP="0067640E">
      <w:pPr>
        <w:numPr>
          <w:ilvl w:val="0"/>
          <w:numId w:val="1"/>
        </w:numPr>
        <w:spacing w:after="0" w:line="240" w:lineRule="auto"/>
        <w:ind w:left="0" w:firstLine="284"/>
        <w:jc w:val="both"/>
        <w:rPr>
          <w:rFonts w:ascii="Times New Roman" w:eastAsia="Times New Roman" w:hAnsi="Times New Roman" w:cs="Times New Roman"/>
          <w:color w:val="000000"/>
          <w:sz w:val="24"/>
          <w:szCs w:val="24"/>
          <w:lang w:eastAsia="ru-RU"/>
        </w:rPr>
      </w:pPr>
      <w:r w:rsidRPr="001C2108">
        <w:rPr>
          <w:rFonts w:ascii="Times New Roman" w:eastAsia="Times New Roman" w:hAnsi="Times New Roman" w:cs="Times New Roman"/>
          <w:color w:val="000000"/>
          <w:sz w:val="24"/>
          <w:szCs w:val="24"/>
          <w:lang w:eastAsia="ru-RU"/>
        </w:rPr>
        <w:t>кариозные, некариозные и другие поражения зубов;</w:t>
      </w:r>
    </w:p>
    <w:p w:rsidR="00793A14" w:rsidRPr="001C2108" w:rsidRDefault="00793A14" w:rsidP="000E008E">
      <w:pPr>
        <w:numPr>
          <w:ilvl w:val="0"/>
          <w:numId w:val="1"/>
        </w:numPr>
        <w:spacing w:after="0" w:line="240" w:lineRule="auto"/>
        <w:ind w:left="709" w:hanging="425"/>
        <w:jc w:val="both"/>
        <w:rPr>
          <w:rFonts w:ascii="Times New Roman" w:eastAsia="Times New Roman" w:hAnsi="Times New Roman" w:cs="Times New Roman"/>
          <w:color w:val="000000"/>
          <w:sz w:val="24"/>
          <w:szCs w:val="24"/>
          <w:lang w:eastAsia="ru-RU"/>
        </w:rPr>
      </w:pPr>
      <w:r w:rsidRPr="001C2108">
        <w:rPr>
          <w:rFonts w:ascii="Times New Roman" w:eastAsia="Times New Roman" w:hAnsi="Times New Roman" w:cs="Times New Roman"/>
          <w:color w:val="000000"/>
          <w:sz w:val="24"/>
          <w:szCs w:val="24"/>
          <w:lang w:eastAsia="ru-RU"/>
        </w:rPr>
        <w:t>острые, хронические и специфические воспалительные заболевания, острую и хроническую травму, приобретенные дефекты и деформации, заболевания пародонта, слизистой оболочки рта, языка, челюстей;</w:t>
      </w:r>
    </w:p>
    <w:p w:rsidR="00793A14" w:rsidRPr="001C2108" w:rsidRDefault="00793A14" w:rsidP="00DD37D2">
      <w:pPr>
        <w:numPr>
          <w:ilvl w:val="0"/>
          <w:numId w:val="1"/>
        </w:numPr>
        <w:spacing w:after="0" w:line="240" w:lineRule="auto"/>
        <w:ind w:left="0" w:firstLine="284"/>
        <w:jc w:val="both"/>
        <w:rPr>
          <w:rFonts w:ascii="Times New Roman" w:eastAsia="Times New Roman" w:hAnsi="Times New Roman" w:cs="Times New Roman"/>
          <w:color w:val="000000"/>
          <w:sz w:val="24"/>
          <w:szCs w:val="24"/>
          <w:lang w:eastAsia="ru-RU"/>
        </w:rPr>
      </w:pPr>
      <w:r w:rsidRPr="001C2108">
        <w:rPr>
          <w:rFonts w:ascii="Times New Roman" w:eastAsia="Times New Roman" w:hAnsi="Times New Roman" w:cs="Times New Roman"/>
          <w:color w:val="000000"/>
          <w:sz w:val="24"/>
          <w:szCs w:val="24"/>
          <w:lang w:eastAsia="ru-RU"/>
        </w:rPr>
        <w:t>аномалии и дефекты развития зубов, зубных рядов, челюстей, и последствия.</w:t>
      </w:r>
    </w:p>
    <w:p w:rsidR="00793A14" w:rsidRPr="001C2108" w:rsidRDefault="00793A14" w:rsidP="0067640E">
      <w:pPr>
        <w:spacing w:after="0" w:line="240" w:lineRule="auto"/>
        <w:jc w:val="both"/>
        <w:rPr>
          <w:rFonts w:ascii="Times New Roman" w:eastAsia="Times New Roman" w:hAnsi="Times New Roman" w:cs="Times New Roman"/>
          <w:color w:val="000000"/>
          <w:sz w:val="24"/>
          <w:szCs w:val="24"/>
          <w:lang w:eastAsia="ru-RU"/>
        </w:rPr>
      </w:pPr>
      <w:r w:rsidRPr="00DD37D2">
        <w:rPr>
          <w:rFonts w:ascii="Times New Roman" w:eastAsia="Times New Roman" w:hAnsi="Times New Roman" w:cs="Times New Roman"/>
          <w:b/>
          <w:color w:val="000000"/>
          <w:sz w:val="24"/>
          <w:szCs w:val="24"/>
          <w:lang w:eastAsia="ru-RU"/>
        </w:rPr>
        <w:t>3.</w:t>
      </w:r>
      <w:r w:rsidRPr="001C2108">
        <w:rPr>
          <w:rFonts w:ascii="Times New Roman" w:eastAsia="Times New Roman" w:hAnsi="Times New Roman" w:cs="Times New Roman"/>
          <w:color w:val="000000"/>
          <w:sz w:val="24"/>
          <w:szCs w:val="24"/>
          <w:lang w:eastAsia="ru-RU"/>
        </w:rPr>
        <w:t xml:space="preserve"> Медицинская помощь взрослому населению при стоматологических заболеваниях оказывается в виде:</w:t>
      </w:r>
    </w:p>
    <w:p w:rsidR="00793A14" w:rsidRPr="001C2108" w:rsidRDefault="00793A14" w:rsidP="0067640E">
      <w:pPr>
        <w:numPr>
          <w:ilvl w:val="0"/>
          <w:numId w:val="2"/>
        </w:numPr>
        <w:spacing w:after="0" w:line="240" w:lineRule="auto"/>
        <w:ind w:left="0" w:firstLine="284"/>
        <w:jc w:val="both"/>
        <w:rPr>
          <w:rFonts w:ascii="Times New Roman" w:eastAsia="Times New Roman" w:hAnsi="Times New Roman" w:cs="Times New Roman"/>
          <w:color w:val="000000"/>
          <w:sz w:val="24"/>
          <w:szCs w:val="24"/>
          <w:lang w:eastAsia="ru-RU"/>
        </w:rPr>
      </w:pPr>
      <w:r w:rsidRPr="001C2108">
        <w:rPr>
          <w:rFonts w:ascii="Times New Roman" w:eastAsia="Times New Roman" w:hAnsi="Times New Roman" w:cs="Times New Roman"/>
          <w:color w:val="000000"/>
          <w:sz w:val="24"/>
          <w:szCs w:val="24"/>
          <w:lang w:eastAsia="ru-RU"/>
        </w:rPr>
        <w:t>первичной медико-санитарной помощи;</w:t>
      </w:r>
    </w:p>
    <w:p w:rsidR="00793A14" w:rsidRPr="001C2108" w:rsidRDefault="00793A14" w:rsidP="00DD37D2">
      <w:pPr>
        <w:numPr>
          <w:ilvl w:val="0"/>
          <w:numId w:val="2"/>
        </w:numPr>
        <w:spacing w:after="0" w:line="240" w:lineRule="auto"/>
        <w:ind w:left="0" w:firstLine="284"/>
        <w:jc w:val="both"/>
        <w:rPr>
          <w:rFonts w:ascii="Times New Roman" w:eastAsia="Times New Roman" w:hAnsi="Times New Roman" w:cs="Times New Roman"/>
          <w:color w:val="000000"/>
          <w:sz w:val="24"/>
          <w:szCs w:val="24"/>
          <w:lang w:eastAsia="ru-RU"/>
        </w:rPr>
      </w:pPr>
      <w:r w:rsidRPr="001C2108">
        <w:rPr>
          <w:rFonts w:ascii="Times New Roman" w:eastAsia="Times New Roman" w:hAnsi="Times New Roman" w:cs="Times New Roman"/>
          <w:color w:val="000000"/>
          <w:sz w:val="24"/>
          <w:szCs w:val="24"/>
          <w:lang w:eastAsia="ru-RU"/>
        </w:rPr>
        <w:t>специализированной медицинской помощи.</w:t>
      </w:r>
    </w:p>
    <w:p w:rsidR="00793A14" w:rsidRPr="001C2108" w:rsidRDefault="00793A14" w:rsidP="00DD37D2">
      <w:pPr>
        <w:spacing w:after="0" w:line="240" w:lineRule="auto"/>
        <w:jc w:val="both"/>
        <w:rPr>
          <w:rFonts w:ascii="Times New Roman" w:eastAsia="Times New Roman" w:hAnsi="Times New Roman" w:cs="Times New Roman"/>
          <w:color w:val="000000"/>
          <w:sz w:val="24"/>
          <w:szCs w:val="24"/>
          <w:lang w:eastAsia="ru-RU"/>
        </w:rPr>
      </w:pPr>
      <w:r w:rsidRPr="00DD37D2">
        <w:rPr>
          <w:rFonts w:ascii="Times New Roman" w:eastAsia="Times New Roman" w:hAnsi="Times New Roman" w:cs="Times New Roman"/>
          <w:b/>
          <w:color w:val="000000"/>
          <w:sz w:val="24"/>
          <w:szCs w:val="24"/>
          <w:lang w:eastAsia="ru-RU"/>
        </w:rPr>
        <w:t>4.</w:t>
      </w:r>
      <w:r w:rsidRPr="001C2108">
        <w:rPr>
          <w:rFonts w:ascii="Times New Roman" w:eastAsia="Times New Roman" w:hAnsi="Times New Roman" w:cs="Times New Roman"/>
          <w:color w:val="000000"/>
          <w:sz w:val="24"/>
          <w:szCs w:val="24"/>
          <w:lang w:eastAsia="ru-RU"/>
        </w:rPr>
        <w:t xml:space="preserve"> </w:t>
      </w:r>
      <w:r w:rsidRPr="00DD37D2">
        <w:rPr>
          <w:rFonts w:ascii="Times New Roman" w:eastAsia="Times New Roman" w:hAnsi="Times New Roman" w:cs="Times New Roman"/>
          <w:color w:val="000000" w:themeColor="text1"/>
          <w:sz w:val="24"/>
          <w:szCs w:val="24"/>
          <w:lang w:eastAsia="ru-RU"/>
        </w:rPr>
        <w:t>Медицинская помощь взрослому населению при стоматологических заболеваниях о</w:t>
      </w:r>
      <w:r w:rsidR="00DD37D2" w:rsidRPr="00DD37D2">
        <w:rPr>
          <w:rFonts w:ascii="Times New Roman" w:eastAsia="Times New Roman" w:hAnsi="Times New Roman" w:cs="Times New Roman"/>
          <w:color w:val="000000" w:themeColor="text1"/>
          <w:sz w:val="24"/>
          <w:szCs w:val="24"/>
          <w:lang w:eastAsia="ru-RU"/>
        </w:rPr>
        <w:t xml:space="preserve">казывается </w:t>
      </w:r>
      <w:r w:rsidRPr="00DD37D2">
        <w:rPr>
          <w:rFonts w:ascii="Times New Roman" w:eastAsia="Times New Roman" w:hAnsi="Times New Roman" w:cs="Times New Roman"/>
          <w:color w:val="000000" w:themeColor="text1"/>
          <w:sz w:val="24"/>
          <w:szCs w:val="24"/>
          <w:lang w:eastAsia="ru-RU"/>
        </w:rPr>
        <w:t>амбулаторно (в условиях, не предусматривающих круглосуточного медицинского наблюдения и лечения</w:t>
      </w:r>
      <w:r w:rsidR="00DD37D2" w:rsidRPr="00DD37D2">
        <w:rPr>
          <w:rFonts w:ascii="Times New Roman" w:eastAsia="Times New Roman" w:hAnsi="Times New Roman" w:cs="Times New Roman"/>
          <w:color w:val="000000" w:themeColor="text1"/>
          <w:sz w:val="24"/>
          <w:szCs w:val="24"/>
          <w:lang w:eastAsia="ru-RU"/>
        </w:rPr>
        <w:t xml:space="preserve">). </w:t>
      </w:r>
    </w:p>
    <w:p w:rsidR="00793A14" w:rsidRPr="001C2108" w:rsidRDefault="00793A14" w:rsidP="0067640E">
      <w:pPr>
        <w:spacing w:after="0" w:line="240" w:lineRule="auto"/>
        <w:jc w:val="both"/>
        <w:rPr>
          <w:rFonts w:ascii="Times New Roman" w:eastAsia="Times New Roman" w:hAnsi="Times New Roman" w:cs="Times New Roman"/>
          <w:color w:val="000000"/>
          <w:sz w:val="24"/>
          <w:szCs w:val="24"/>
          <w:lang w:eastAsia="ru-RU"/>
        </w:rPr>
      </w:pPr>
      <w:r w:rsidRPr="00DD37D2">
        <w:rPr>
          <w:rFonts w:ascii="Times New Roman" w:eastAsia="Times New Roman" w:hAnsi="Times New Roman" w:cs="Times New Roman"/>
          <w:b/>
          <w:color w:val="000000"/>
          <w:sz w:val="24"/>
          <w:szCs w:val="24"/>
          <w:lang w:eastAsia="ru-RU"/>
        </w:rPr>
        <w:t>5.</w:t>
      </w:r>
      <w:r w:rsidRPr="001C2108">
        <w:rPr>
          <w:rFonts w:ascii="Times New Roman" w:eastAsia="Times New Roman" w:hAnsi="Times New Roman" w:cs="Times New Roman"/>
          <w:color w:val="000000"/>
          <w:sz w:val="24"/>
          <w:szCs w:val="24"/>
          <w:lang w:eastAsia="ru-RU"/>
        </w:rPr>
        <w:t xml:space="preserve"> Медицинская помощь взрослому населению при стоматологических заболеваниях оказывается в следующих формах:</w:t>
      </w:r>
    </w:p>
    <w:p w:rsidR="00793A14" w:rsidRPr="001C2108" w:rsidRDefault="00793A14" w:rsidP="000E008E">
      <w:pPr>
        <w:numPr>
          <w:ilvl w:val="0"/>
          <w:numId w:val="4"/>
        </w:numPr>
        <w:spacing w:after="0" w:line="240" w:lineRule="auto"/>
        <w:ind w:left="567" w:hanging="283"/>
        <w:jc w:val="both"/>
        <w:rPr>
          <w:rFonts w:ascii="Times New Roman" w:eastAsia="Times New Roman" w:hAnsi="Times New Roman" w:cs="Times New Roman"/>
          <w:color w:val="000000"/>
          <w:sz w:val="24"/>
          <w:szCs w:val="24"/>
          <w:lang w:eastAsia="ru-RU"/>
        </w:rPr>
      </w:pPr>
      <w:r w:rsidRPr="001C2108">
        <w:rPr>
          <w:rFonts w:ascii="Times New Roman" w:eastAsia="Times New Roman" w:hAnsi="Times New Roman" w:cs="Times New Roman"/>
          <w:color w:val="000000"/>
          <w:sz w:val="24"/>
          <w:szCs w:val="24"/>
          <w:lang w:eastAsia="ru-RU"/>
        </w:rPr>
        <w:t>экстренная (оказываемая при внезапных острых заболеваниях, состояниях, обострении хронических заболеваний, представляющих угрозу жизни пациента);</w:t>
      </w:r>
    </w:p>
    <w:p w:rsidR="00793A14" w:rsidRPr="001C2108" w:rsidRDefault="00793A14" w:rsidP="000E008E">
      <w:pPr>
        <w:numPr>
          <w:ilvl w:val="0"/>
          <w:numId w:val="4"/>
        </w:numPr>
        <w:spacing w:after="0" w:line="240" w:lineRule="auto"/>
        <w:ind w:left="567" w:hanging="283"/>
        <w:jc w:val="both"/>
        <w:rPr>
          <w:rFonts w:ascii="Times New Roman" w:eastAsia="Times New Roman" w:hAnsi="Times New Roman" w:cs="Times New Roman"/>
          <w:color w:val="000000"/>
          <w:sz w:val="24"/>
          <w:szCs w:val="24"/>
          <w:lang w:eastAsia="ru-RU"/>
        </w:rPr>
      </w:pPr>
      <w:r w:rsidRPr="001C2108">
        <w:rPr>
          <w:rFonts w:ascii="Times New Roman" w:eastAsia="Times New Roman" w:hAnsi="Times New Roman" w:cs="Times New Roman"/>
          <w:color w:val="000000"/>
          <w:sz w:val="24"/>
          <w:szCs w:val="24"/>
          <w:lang w:eastAsia="ru-RU"/>
        </w:rPr>
        <w:t>неотложная (оказываемая при внезапных острых заболеваниях, состояниях, обострении хронических заболеваний, без явных признаков угрозы жизни пациента);</w:t>
      </w:r>
    </w:p>
    <w:p w:rsidR="00793A14" w:rsidRPr="001C2108" w:rsidRDefault="00793A14" w:rsidP="00DD37D2">
      <w:pPr>
        <w:numPr>
          <w:ilvl w:val="0"/>
          <w:numId w:val="4"/>
        </w:numPr>
        <w:spacing w:after="0" w:line="240" w:lineRule="auto"/>
        <w:ind w:left="568" w:hanging="284"/>
        <w:jc w:val="both"/>
        <w:rPr>
          <w:rFonts w:ascii="Times New Roman" w:eastAsia="Times New Roman" w:hAnsi="Times New Roman" w:cs="Times New Roman"/>
          <w:color w:val="000000"/>
          <w:sz w:val="24"/>
          <w:szCs w:val="24"/>
          <w:lang w:eastAsia="ru-RU"/>
        </w:rPr>
      </w:pPr>
      <w:r w:rsidRPr="001C2108">
        <w:rPr>
          <w:rFonts w:ascii="Times New Roman" w:eastAsia="Times New Roman" w:hAnsi="Times New Roman" w:cs="Times New Roman"/>
          <w:color w:val="000000"/>
          <w:sz w:val="24"/>
          <w:szCs w:val="24"/>
          <w:lang w:eastAsia="ru-RU"/>
        </w:rPr>
        <w:t>плановая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93A14" w:rsidRPr="001C2108" w:rsidRDefault="00793A14" w:rsidP="0067640E">
      <w:pPr>
        <w:spacing w:after="0" w:line="240" w:lineRule="auto"/>
        <w:jc w:val="both"/>
        <w:rPr>
          <w:rFonts w:ascii="Times New Roman" w:eastAsia="Times New Roman" w:hAnsi="Times New Roman" w:cs="Times New Roman"/>
          <w:color w:val="FF0000"/>
          <w:sz w:val="24"/>
          <w:szCs w:val="24"/>
          <w:lang w:eastAsia="ru-RU"/>
        </w:rPr>
      </w:pPr>
      <w:r w:rsidRPr="00DD37D2">
        <w:rPr>
          <w:rFonts w:ascii="Times New Roman" w:eastAsia="Times New Roman" w:hAnsi="Times New Roman" w:cs="Times New Roman"/>
          <w:b/>
          <w:color w:val="000000"/>
          <w:sz w:val="24"/>
          <w:szCs w:val="24"/>
          <w:lang w:eastAsia="ru-RU"/>
        </w:rPr>
        <w:t>6.</w:t>
      </w:r>
      <w:r w:rsidRPr="001C2108">
        <w:rPr>
          <w:rFonts w:ascii="Times New Roman" w:eastAsia="Times New Roman" w:hAnsi="Times New Roman" w:cs="Times New Roman"/>
          <w:color w:val="000000"/>
          <w:sz w:val="24"/>
          <w:szCs w:val="24"/>
          <w:lang w:eastAsia="ru-RU"/>
        </w:rPr>
        <w:t xml:space="preserve"> Первичная медико-санитарная помощь взрослому населению при стоматологических заболеваниях оказ</w:t>
      </w:r>
      <w:r w:rsidR="00DD37D2">
        <w:rPr>
          <w:rFonts w:ascii="Times New Roman" w:eastAsia="Times New Roman" w:hAnsi="Times New Roman" w:cs="Times New Roman"/>
          <w:color w:val="000000"/>
          <w:sz w:val="24"/>
          <w:szCs w:val="24"/>
          <w:lang w:eastAsia="ru-RU"/>
        </w:rPr>
        <w:t>ывается в амбулаторных условиях</w:t>
      </w:r>
      <w:r w:rsidR="00DD37D2" w:rsidRPr="00DD37D2">
        <w:rPr>
          <w:rFonts w:ascii="Times New Roman" w:eastAsia="Times New Roman" w:hAnsi="Times New Roman" w:cs="Times New Roman"/>
          <w:color w:val="FF0000"/>
          <w:sz w:val="24"/>
          <w:szCs w:val="24"/>
          <w:lang w:eastAsia="ru-RU"/>
        </w:rPr>
        <w:t xml:space="preserve"> </w:t>
      </w:r>
      <w:r w:rsidR="00DD37D2" w:rsidRPr="00DD37D2">
        <w:rPr>
          <w:rFonts w:ascii="Times New Roman" w:eastAsia="Times New Roman" w:hAnsi="Times New Roman" w:cs="Times New Roman"/>
          <w:color w:val="000000" w:themeColor="text1"/>
          <w:sz w:val="24"/>
          <w:szCs w:val="24"/>
          <w:lang w:eastAsia="ru-RU"/>
        </w:rPr>
        <w:t xml:space="preserve">врачами </w:t>
      </w:r>
      <w:r w:rsidR="00DD37D2" w:rsidRPr="001C2108">
        <w:rPr>
          <w:rFonts w:ascii="Times New Roman" w:eastAsia="Times New Roman" w:hAnsi="Times New Roman" w:cs="Times New Roman"/>
          <w:color w:val="000000"/>
          <w:sz w:val="24"/>
          <w:szCs w:val="24"/>
          <w:lang w:eastAsia="ru-RU"/>
        </w:rPr>
        <w:t>стоматологического профиля, зубным врачом, гигиенистом стоматологическим.</w:t>
      </w:r>
    </w:p>
    <w:p w:rsidR="00793A14" w:rsidRPr="001C2108" w:rsidRDefault="00793A14" w:rsidP="00DD37D2">
      <w:pPr>
        <w:spacing w:after="0" w:line="240" w:lineRule="auto"/>
        <w:jc w:val="both"/>
        <w:rPr>
          <w:rFonts w:ascii="Times New Roman" w:eastAsia="Times New Roman" w:hAnsi="Times New Roman" w:cs="Times New Roman"/>
          <w:color w:val="000000"/>
          <w:sz w:val="24"/>
          <w:szCs w:val="24"/>
          <w:lang w:eastAsia="ru-RU"/>
        </w:rPr>
      </w:pPr>
      <w:r w:rsidRPr="00DD37D2">
        <w:rPr>
          <w:rFonts w:ascii="Times New Roman" w:eastAsia="Times New Roman" w:hAnsi="Times New Roman" w:cs="Times New Roman"/>
          <w:b/>
          <w:color w:val="000000"/>
          <w:sz w:val="24"/>
          <w:szCs w:val="24"/>
          <w:lang w:eastAsia="ru-RU"/>
        </w:rPr>
        <w:t xml:space="preserve">7. </w:t>
      </w:r>
      <w:r w:rsidRPr="001C2108">
        <w:rPr>
          <w:rFonts w:ascii="Times New Roman" w:eastAsia="Times New Roman" w:hAnsi="Times New Roman" w:cs="Times New Roman"/>
          <w:color w:val="000000"/>
          <w:sz w:val="24"/>
          <w:szCs w:val="24"/>
          <w:lang w:eastAsia="ru-RU"/>
        </w:rPr>
        <w:t>Специализированная медицинская помощь взрослому населению при стоматологических заболеваниях оказывается в условиях дневного стационара врачами стоматологического профиля.</w:t>
      </w:r>
    </w:p>
    <w:p w:rsidR="00793A14" w:rsidRPr="001C2108" w:rsidRDefault="00D75522" w:rsidP="00DD37D2">
      <w:pPr>
        <w:spacing w:after="0" w:line="240" w:lineRule="auto"/>
        <w:jc w:val="both"/>
        <w:rPr>
          <w:rFonts w:ascii="Times New Roman" w:eastAsia="Times New Roman" w:hAnsi="Times New Roman" w:cs="Times New Roman"/>
          <w:color w:val="000000"/>
          <w:sz w:val="24"/>
          <w:szCs w:val="24"/>
          <w:lang w:eastAsia="ru-RU"/>
        </w:rPr>
      </w:pPr>
      <w:r w:rsidRPr="00DD37D2">
        <w:rPr>
          <w:rFonts w:ascii="Times New Roman" w:eastAsia="Times New Roman" w:hAnsi="Times New Roman" w:cs="Times New Roman"/>
          <w:b/>
          <w:color w:val="000000"/>
          <w:sz w:val="24"/>
          <w:szCs w:val="24"/>
          <w:lang w:eastAsia="ru-RU"/>
        </w:rPr>
        <w:t>8</w:t>
      </w:r>
      <w:r w:rsidR="00793A14" w:rsidRPr="00DD37D2">
        <w:rPr>
          <w:rFonts w:ascii="Times New Roman" w:eastAsia="Times New Roman" w:hAnsi="Times New Roman" w:cs="Times New Roman"/>
          <w:b/>
          <w:color w:val="000000"/>
          <w:sz w:val="24"/>
          <w:szCs w:val="24"/>
          <w:lang w:eastAsia="ru-RU"/>
        </w:rPr>
        <w:t>.</w:t>
      </w:r>
      <w:r w:rsidR="00793A14" w:rsidRPr="001C2108">
        <w:rPr>
          <w:rFonts w:ascii="Times New Roman" w:eastAsia="Times New Roman" w:hAnsi="Times New Roman" w:cs="Times New Roman"/>
          <w:color w:val="000000"/>
          <w:sz w:val="24"/>
          <w:szCs w:val="24"/>
          <w:lang w:eastAsia="ru-RU"/>
        </w:rPr>
        <w:t xml:space="preserve"> Профилактика стоматологических </w:t>
      </w:r>
      <w:r w:rsidR="00C41CA9" w:rsidRPr="001C2108">
        <w:rPr>
          <w:rFonts w:ascii="Times New Roman" w:eastAsia="Times New Roman" w:hAnsi="Times New Roman" w:cs="Times New Roman"/>
          <w:color w:val="000000"/>
          <w:sz w:val="24"/>
          <w:szCs w:val="24"/>
          <w:lang w:eastAsia="ru-RU"/>
        </w:rPr>
        <w:t>заболеваний включает</w:t>
      </w:r>
      <w:r w:rsidR="00793A14" w:rsidRPr="001C2108">
        <w:rPr>
          <w:rFonts w:ascii="Times New Roman" w:eastAsia="Times New Roman" w:hAnsi="Times New Roman" w:cs="Times New Roman"/>
          <w:color w:val="000000"/>
          <w:sz w:val="24"/>
          <w:szCs w:val="24"/>
          <w:lang w:eastAsia="ru-RU"/>
        </w:rPr>
        <w:t xml:space="preserve"> в себя профилактические мероприятия, в том числе профилактические медицинские осмотры, которые рекомендуется проводить 1 раз в 6 месяцев.</w:t>
      </w:r>
    </w:p>
    <w:p w:rsidR="00793A14" w:rsidRPr="001C2108" w:rsidRDefault="00D75522" w:rsidP="00DD37D2">
      <w:pPr>
        <w:spacing w:after="0" w:line="240" w:lineRule="auto"/>
        <w:jc w:val="both"/>
        <w:rPr>
          <w:rFonts w:ascii="Times New Roman" w:eastAsia="Times New Roman" w:hAnsi="Times New Roman" w:cs="Times New Roman"/>
          <w:color w:val="000000"/>
          <w:sz w:val="24"/>
          <w:szCs w:val="24"/>
          <w:lang w:eastAsia="ru-RU"/>
        </w:rPr>
      </w:pPr>
      <w:r w:rsidRPr="00DD37D2">
        <w:rPr>
          <w:rFonts w:ascii="Times New Roman" w:eastAsia="Times New Roman" w:hAnsi="Times New Roman" w:cs="Times New Roman"/>
          <w:b/>
          <w:color w:val="000000"/>
          <w:sz w:val="24"/>
          <w:szCs w:val="24"/>
          <w:lang w:eastAsia="ru-RU"/>
        </w:rPr>
        <w:t>9</w:t>
      </w:r>
      <w:r w:rsidR="00793A14" w:rsidRPr="00DD37D2">
        <w:rPr>
          <w:rFonts w:ascii="Times New Roman" w:eastAsia="Times New Roman" w:hAnsi="Times New Roman" w:cs="Times New Roman"/>
          <w:b/>
          <w:color w:val="000000"/>
          <w:sz w:val="24"/>
          <w:szCs w:val="24"/>
          <w:lang w:eastAsia="ru-RU"/>
        </w:rPr>
        <w:t xml:space="preserve">. </w:t>
      </w:r>
      <w:r w:rsidR="00793A14" w:rsidRPr="001C2108">
        <w:rPr>
          <w:rFonts w:ascii="Times New Roman" w:eastAsia="Times New Roman" w:hAnsi="Times New Roman" w:cs="Times New Roman"/>
          <w:color w:val="000000"/>
          <w:sz w:val="24"/>
          <w:szCs w:val="24"/>
          <w:lang w:eastAsia="ru-RU"/>
        </w:rPr>
        <w:t>Медицинская помощь взрослому населению при стоматологических заболеваниях оказывается с учетом стандартов медицинской помощи и на основе клинических рекомендаций.</w:t>
      </w:r>
    </w:p>
    <w:p w:rsidR="00793A14" w:rsidRPr="001C2108" w:rsidRDefault="00793A14" w:rsidP="00DD37D2">
      <w:pPr>
        <w:spacing w:after="0" w:line="240" w:lineRule="auto"/>
        <w:jc w:val="both"/>
        <w:rPr>
          <w:rFonts w:ascii="Times New Roman" w:eastAsia="Times New Roman" w:hAnsi="Times New Roman" w:cs="Times New Roman"/>
          <w:color w:val="000000"/>
          <w:sz w:val="24"/>
          <w:szCs w:val="24"/>
          <w:lang w:eastAsia="ru-RU"/>
        </w:rPr>
      </w:pPr>
      <w:r w:rsidRPr="00DD37D2">
        <w:rPr>
          <w:rFonts w:ascii="Times New Roman" w:eastAsia="Times New Roman" w:hAnsi="Times New Roman" w:cs="Times New Roman"/>
          <w:b/>
          <w:color w:val="000000"/>
          <w:sz w:val="24"/>
          <w:szCs w:val="24"/>
          <w:lang w:eastAsia="ru-RU"/>
        </w:rPr>
        <w:t>1</w:t>
      </w:r>
      <w:r w:rsidR="00D75522" w:rsidRPr="00DD37D2">
        <w:rPr>
          <w:rFonts w:ascii="Times New Roman" w:eastAsia="Times New Roman" w:hAnsi="Times New Roman" w:cs="Times New Roman"/>
          <w:b/>
          <w:color w:val="000000"/>
          <w:sz w:val="24"/>
          <w:szCs w:val="24"/>
          <w:lang w:eastAsia="ru-RU"/>
        </w:rPr>
        <w:t>0</w:t>
      </w:r>
      <w:r w:rsidRPr="00DD37D2">
        <w:rPr>
          <w:rFonts w:ascii="Times New Roman" w:eastAsia="Times New Roman" w:hAnsi="Times New Roman" w:cs="Times New Roman"/>
          <w:b/>
          <w:color w:val="000000"/>
          <w:sz w:val="24"/>
          <w:szCs w:val="24"/>
          <w:lang w:eastAsia="ru-RU"/>
        </w:rPr>
        <w:t>.</w:t>
      </w:r>
      <w:r w:rsidRPr="001C2108">
        <w:rPr>
          <w:rFonts w:ascii="Times New Roman" w:eastAsia="Times New Roman" w:hAnsi="Times New Roman" w:cs="Times New Roman"/>
          <w:color w:val="000000"/>
          <w:sz w:val="24"/>
          <w:szCs w:val="24"/>
          <w:lang w:eastAsia="ru-RU"/>
        </w:rPr>
        <w:t xml:space="preserve">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лечащий врач медицинской организации направляет пациента к врачу-онкологу в соответствии с Порядком оказания медицинской помощи населению по профилю «</w:t>
      </w:r>
      <w:r w:rsidR="00C41CA9" w:rsidRPr="001C2108">
        <w:rPr>
          <w:rFonts w:ascii="Times New Roman" w:eastAsia="Times New Roman" w:hAnsi="Times New Roman" w:cs="Times New Roman"/>
          <w:color w:val="000000"/>
          <w:sz w:val="24"/>
          <w:szCs w:val="24"/>
          <w:lang w:eastAsia="ru-RU"/>
        </w:rPr>
        <w:t>онкология». В</w:t>
      </w:r>
      <w:r w:rsidRPr="001C2108">
        <w:rPr>
          <w:rFonts w:ascii="Times New Roman" w:eastAsia="Times New Roman" w:hAnsi="Times New Roman" w:cs="Times New Roman"/>
          <w:color w:val="000000"/>
          <w:sz w:val="24"/>
          <w:szCs w:val="24"/>
          <w:lang w:eastAsia="ru-RU"/>
        </w:rPr>
        <w:t xml:space="preserve"> случае выявления в ходе оказания медицинской помощи заболеваний (состояний) челюстно-лицевой области медицинская помощь пациенту оказывается в соответствии с Порядком оказания медицинской помощи населению по профилю «челюстно-лицевая хирургия».</w:t>
      </w:r>
      <w:r w:rsidR="00A570A3" w:rsidRPr="001C2108">
        <w:rPr>
          <w:rFonts w:ascii="Times New Roman" w:eastAsia="Times New Roman" w:hAnsi="Times New Roman" w:cs="Times New Roman"/>
          <w:color w:val="000000"/>
          <w:sz w:val="24"/>
          <w:szCs w:val="24"/>
          <w:lang w:eastAsia="ru-RU"/>
        </w:rPr>
        <w:t xml:space="preserve"> Пациент направляется в стационар.</w:t>
      </w:r>
    </w:p>
    <w:p w:rsidR="00793A14" w:rsidRPr="001C2108" w:rsidRDefault="00793A14" w:rsidP="00DD37D2">
      <w:pPr>
        <w:spacing w:after="0" w:line="240" w:lineRule="auto"/>
        <w:jc w:val="both"/>
        <w:rPr>
          <w:rFonts w:ascii="Times New Roman" w:eastAsia="Times New Roman" w:hAnsi="Times New Roman" w:cs="Times New Roman"/>
          <w:color w:val="000000"/>
          <w:sz w:val="24"/>
          <w:szCs w:val="24"/>
          <w:lang w:eastAsia="ru-RU"/>
        </w:rPr>
      </w:pPr>
      <w:r w:rsidRPr="00DD37D2">
        <w:rPr>
          <w:rFonts w:ascii="Times New Roman" w:eastAsia="Times New Roman" w:hAnsi="Times New Roman" w:cs="Times New Roman"/>
          <w:b/>
          <w:color w:val="000000"/>
          <w:sz w:val="24"/>
          <w:szCs w:val="24"/>
          <w:lang w:eastAsia="ru-RU"/>
        </w:rPr>
        <w:t>1</w:t>
      </w:r>
      <w:r w:rsidR="00A570A3" w:rsidRPr="00DD37D2">
        <w:rPr>
          <w:rFonts w:ascii="Times New Roman" w:eastAsia="Times New Roman" w:hAnsi="Times New Roman" w:cs="Times New Roman"/>
          <w:b/>
          <w:color w:val="000000"/>
          <w:sz w:val="24"/>
          <w:szCs w:val="24"/>
          <w:lang w:eastAsia="ru-RU"/>
        </w:rPr>
        <w:t>1</w:t>
      </w:r>
      <w:r w:rsidRPr="00DD37D2">
        <w:rPr>
          <w:rFonts w:ascii="Times New Roman" w:eastAsia="Times New Roman" w:hAnsi="Times New Roman" w:cs="Times New Roman"/>
          <w:b/>
          <w:color w:val="000000"/>
          <w:sz w:val="24"/>
          <w:szCs w:val="24"/>
          <w:lang w:eastAsia="ru-RU"/>
        </w:rPr>
        <w:t>.</w:t>
      </w:r>
      <w:r w:rsidRPr="001C2108">
        <w:rPr>
          <w:rFonts w:ascii="Times New Roman" w:eastAsia="Times New Roman" w:hAnsi="Times New Roman" w:cs="Times New Roman"/>
          <w:color w:val="000000"/>
          <w:sz w:val="24"/>
          <w:szCs w:val="24"/>
          <w:lang w:eastAsia="ru-RU"/>
        </w:rPr>
        <w:t xml:space="preserve"> Рентгенологические исследования взрослому населению при стоматологических заболеваниях выполняются в соответствии с Правилами проведения рентгенологических исследований.</w:t>
      </w:r>
    </w:p>
    <w:p w:rsidR="003D305E" w:rsidRDefault="00A570A3" w:rsidP="0067640E">
      <w:pPr>
        <w:spacing w:after="240" w:line="240" w:lineRule="auto"/>
        <w:jc w:val="both"/>
        <w:rPr>
          <w:rFonts w:ascii="Times New Roman" w:hAnsi="Times New Roman" w:cs="Times New Roman"/>
          <w:sz w:val="24"/>
          <w:szCs w:val="24"/>
        </w:rPr>
      </w:pPr>
      <w:r w:rsidRPr="00DD37D2">
        <w:rPr>
          <w:rFonts w:ascii="Times New Roman" w:hAnsi="Times New Roman" w:cs="Times New Roman"/>
          <w:b/>
          <w:sz w:val="24"/>
          <w:szCs w:val="24"/>
        </w:rPr>
        <w:t>12.</w:t>
      </w:r>
      <w:r w:rsidRPr="001C2108">
        <w:rPr>
          <w:rFonts w:ascii="Times New Roman" w:hAnsi="Times New Roman" w:cs="Times New Roman"/>
          <w:sz w:val="24"/>
          <w:szCs w:val="24"/>
        </w:rPr>
        <w:t xml:space="preserve"> Медицинская помощь при стоматологических заболеваниях оказывается в виде терапевтического лечения (лечение кариеса, пульпита, периодонтита путем пломбировки зубов), </w:t>
      </w:r>
      <w:r w:rsidR="00CB2DA5" w:rsidRPr="001C2108">
        <w:rPr>
          <w:rFonts w:ascii="Times New Roman" w:hAnsi="Times New Roman" w:cs="Times New Roman"/>
          <w:sz w:val="24"/>
          <w:szCs w:val="24"/>
        </w:rPr>
        <w:t>хирургического лечения (удаление зубов, вскрытие и дренирование воспалительных процессов), ортопедическое лечение ( восстановление целостности зубного ряда с помощью коронок, мостовидных протезов, съемных протезов), имплантация, терапевтическое лечение заболеваний пародонта (снятие зубных отложений, закрытый кюретаж пародонтальных карманов, медикаментозная обработка), профилактическая гигиена полости рта.</w:t>
      </w:r>
    </w:p>
    <w:p w:rsidR="001C2108" w:rsidRDefault="001C2108" w:rsidP="0067640E">
      <w:pPr>
        <w:spacing w:after="240" w:line="240" w:lineRule="auto"/>
        <w:jc w:val="both"/>
        <w:rPr>
          <w:rFonts w:ascii="Times New Roman" w:hAnsi="Times New Roman" w:cs="Times New Roman"/>
          <w:sz w:val="24"/>
          <w:szCs w:val="24"/>
        </w:rPr>
      </w:pPr>
    </w:p>
    <w:p w:rsidR="00386E88" w:rsidRPr="0067640E" w:rsidRDefault="00386E88" w:rsidP="0067640E">
      <w:pPr>
        <w:spacing w:after="240" w:line="240" w:lineRule="auto"/>
        <w:jc w:val="center"/>
        <w:rPr>
          <w:rFonts w:ascii="Times New Roman" w:hAnsi="Times New Roman" w:cs="Times New Roman"/>
          <w:b/>
          <w:color w:val="C00000"/>
          <w:sz w:val="28"/>
          <w:szCs w:val="28"/>
        </w:rPr>
      </w:pPr>
      <w:r w:rsidRPr="0067640E">
        <w:rPr>
          <w:rFonts w:ascii="Times New Roman" w:hAnsi="Times New Roman" w:cs="Times New Roman"/>
          <w:b/>
          <w:color w:val="C00000"/>
          <w:sz w:val="28"/>
          <w:szCs w:val="28"/>
        </w:rPr>
        <w:lastRenderedPageBreak/>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 при кариесе.</w:t>
      </w:r>
    </w:p>
    <w:p w:rsidR="00386E88" w:rsidRPr="001C2108" w:rsidRDefault="0067640E" w:rsidP="0067640E">
      <w:pPr>
        <w:pStyle w:val="4"/>
        <w:spacing w:before="0" w:beforeAutospacing="0" w:after="120" w:afterAutospacing="0"/>
        <w:jc w:val="center"/>
      </w:pPr>
      <w:r w:rsidRPr="0067640E">
        <w:rPr>
          <w:bCs w:val="0"/>
          <w:lang w:val="en-US"/>
        </w:rPr>
        <w:t>I</w:t>
      </w:r>
      <w:r w:rsidRPr="0067640E">
        <w:rPr>
          <w:bCs w:val="0"/>
        </w:rPr>
        <w:t>.</w:t>
      </w:r>
      <w:r>
        <w:t xml:space="preserve"> </w:t>
      </w:r>
      <w:r w:rsidR="00386E88" w:rsidRPr="001C2108">
        <w:t>ОБЩИЕ ПОДХОДЫ К ДИАГНОСТИКЕ КАРИЕСА ЗУБОВ</w:t>
      </w:r>
    </w:p>
    <w:p w:rsidR="00386E88" w:rsidRPr="005C264E" w:rsidRDefault="00386E88" w:rsidP="000E008E">
      <w:pPr>
        <w:pStyle w:val="a3"/>
        <w:spacing w:before="0" w:beforeAutospacing="0" w:after="0" w:afterAutospacing="0"/>
        <w:ind w:firstLine="454"/>
        <w:jc w:val="both"/>
      </w:pPr>
      <w:r w:rsidRPr="001C2108">
        <w:t>Диагностика кариеса зубов производится путем сбора анамнеза, клинического осмотра и дополнительных методов обследования. Главная задача при диагностике заключается в определении стадии развития кариозного процесса и выбора соответствующего метода лечения. При диагностике устанавливается локализация кариеса и степень разрушения коронковой части зуба. В зависимости от поставленного диагноза выбирают метод лечения.</w:t>
      </w:r>
      <w:r w:rsidR="0067640E" w:rsidRPr="005C264E">
        <w:t xml:space="preserve"> </w:t>
      </w:r>
    </w:p>
    <w:p w:rsidR="00386E88" w:rsidRPr="001C2108" w:rsidRDefault="00386E88" w:rsidP="000E008E">
      <w:pPr>
        <w:pStyle w:val="a3"/>
        <w:spacing w:before="0" w:beforeAutospacing="0" w:after="0" w:afterAutospacing="0"/>
        <w:ind w:firstLine="454"/>
        <w:jc w:val="both"/>
      </w:pPr>
      <w:r w:rsidRPr="001C2108">
        <w:t>Диагностика проводится для каждого зуба и направлена на выявление факторов, которые препятствуют немедленному началу лечения. Такими факторами могут быть:</w:t>
      </w:r>
    </w:p>
    <w:p w:rsidR="0067640E" w:rsidRDefault="00386E88" w:rsidP="000E008E">
      <w:pPr>
        <w:pStyle w:val="a4"/>
        <w:numPr>
          <w:ilvl w:val="0"/>
          <w:numId w:val="5"/>
        </w:numPr>
        <w:spacing w:after="0" w:line="240" w:lineRule="auto"/>
        <w:ind w:left="709" w:hanging="425"/>
        <w:rPr>
          <w:rFonts w:ascii="Times New Roman" w:hAnsi="Times New Roman" w:cs="Times New Roman"/>
          <w:sz w:val="24"/>
          <w:szCs w:val="24"/>
        </w:rPr>
      </w:pPr>
      <w:r w:rsidRPr="0067640E">
        <w:rPr>
          <w:rFonts w:ascii="Times New Roman" w:hAnsi="Times New Roman" w:cs="Times New Roman"/>
          <w:sz w:val="24"/>
          <w:szCs w:val="24"/>
        </w:rPr>
        <w:t>наличие непереносимости лекарственных препаратов и материалов,</w:t>
      </w:r>
      <w:r w:rsidR="0067640E" w:rsidRPr="0067640E">
        <w:rPr>
          <w:rFonts w:ascii="Times New Roman" w:hAnsi="Times New Roman" w:cs="Times New Roman"/>
          <w:sz w:val="24"/>
          <w:szCs w:val="24"/>
        </w:rPr>
        <w:t xml:space="preserve"> </w:t>
      </w:r>
      <w:r w:rsidRPr="0067640E">
        <w:rPr>
          <w:rFonts w:ascii="Times New Roman" w:hAnsi="Times New Roman" w:cs="Times New Roman"/>
          <w:sz w:val="24"/>
          <w:szCs w:val="24"/>
        </w:rPr>
        <w:t>используемых на данном этапе лечения;</w:t>
      </w:r>
    </w:p>
    <w:p w:rsidR="0067640E" w:rsidRDefault="00386E88" w:rsidP="0067640E">
      <w:pPr>
        <w:pStyle w:val="a4"/>
        <w:numPr>
          <w:ilvl w:val="0"/>
          <w:numId w:val="5"/>
        </w:numPr>
        <w:spacing w:after="0" w:line="240" w:lineRule="auto"/>
        <w:ind w:left="0" w:firstLine="284"/>
        <w:rPr>
          <w:rFonts w:ascii="Times New Roman" w:hAnsi="Times New Roman" w:cs="Times New Roman"/>
          <w:sz w:val="24"/>
          <w:szCs w:val="24"/>
        </w:rPr>
      </w:pPr>
      <w:r w:rsidRPr="0067640E">
        <w:rPr>
          <w:rFonts w:ascii="Times New Roman" w:hAnsi="Times New Roman" w:cs="Times New Roman"/>
          <w:sz w:val="24"/>
          <w:szCs w:val="24"/>
        </w:rPr>
        <w:t>сопутствующие заболевания, отягощающие лечение;</w:t>
      </w:r>
    </w:p>
    <w:p w:rsidR="0067640E" w:rsidRDefault="00386E88" w:rsidP="0067640E">
      <w:pPr>
        <w:pStyle w:val="a4"/>
        <w:numPr>
          <w:ilvl w:val="0"/>
          <w:numId w:val="5"/>
        </w:numPr>
        <w:spacing w:after="0" w:line="240" w:lineRule="auto"/>
        <w:ind w:left="0" w:firstLine="284"/>
        <w:rPr>
          <w:rFonts w:ascii="Times New Roman" w:hAnsi="Times New Roman" w:cs="Times New Roman"/>
          <w:sz w:val="24"/>
          <w:szCs w:val="24"/>
        </w:rPr>
      </w:pPr>
      <w:r w:rsidRPr="0067640E">
        <w:rPr>
          <w:rFonts w:ascii="Times New Roman" w:hAnsi="Times New Roman" w:cs="Times New Roman"/>
          <w:sz w:val="24"/>
          <w:szCs w:val="24"/>
        </w:rPr>
        <w:t>неадекватное психоэмоциональное состояние пациента перед лечением;</w:t>
      </w:r>
    </w:p>
    <w:p w:rsidR="0067640E" w:rsidRDefault="00386E88" w:rsidP="0067640E">
      <w:pPr>
        <w:pStyle w:val="a4"/>
        <w:numPr>
          <w:ilvl w:val="0"/>
          <w:numId w:val="5"/>
        </w:numPr>
        <w:spacing w:after="0" w:line="240" w:lineRule="auto"/>
        <w:ind w:left="0" w:firstLine="284"/>
        <w:rPr>
          <w:rFonts w:ascii="Times New Roman" w:hAnsi="Times New Roman" w:cs="Times New Roman"/>
          <w:sz w:val="24"/>
          <w:szCs w:val="24"/>
        </w:rPr>
      </w:pPr>
      <w:r w:rsidRPr="0067640E">
        <w:rPr>
          <w:rFonts w:ascii="Times New Roman" w:hAnsi="Times New Roman" w:cs="Times New Roman"/>
          <w:sz w:val="24"/>
          <w:szCs w:val="24"/>
        </w:rPr>
        <w:t>острые поражения слизистой оболочки рта и красной каймы губ;</w:t>
      </w:r>
    </w:p>
    <w:p w:rsidR="0067640E" w:rsidRDefault="00386E88" w:rsidP="0067640E">
      <w:pPr>
        <w:pStyle w:val="a4"/>
        <w:numPr>
          <w:ilvl w:val="0"/>
          <w:numId w:val="5"/>
        </w:numPr>
        <w:spacing w:after="0" w:line="240" w:lineRule="auto"/>
        <w:ind w:left="0" w:firstLine="284"/>
        <w:rPr>
          <w:rFonts w:ascii="Times New Roman" w:hAnsi="Times New Roman" w:cs="Times New Roman"/>
          <w:sz w:val="24"/>
          <w:szCs w:val="24"/>
        </w:rPr>
      </w:pPr>
      <w:r w:rsidRPr="0067640E">
        <w:rPr>
          <w:rFonts w:ascii="Times New Roman" w:hAnsi="Times New Roman" w:cs="Times New Roman"/>
          <w:sz w:val="24"/>
          <w:szCs w:val="24"/>
        </w:rPr>
        <w:t>острые воспалительные заболевания органов и тканей рта;</w:t>
      </w:r>
    </w:p>
    <w:p w:rsidR="0067640E" w:rsidRDefault="00386E88" w:rsidP="000E008E">
      <w:pPr>
        <w:pStyle w:val="a4"/>
        <w:numPr>
          <w:ilvl w:val="0"/>
          <w:numId w:val="5"/>
        </w:numPr>
        <w:spacing w:after="0" w:line="240" w:lineRule="auto"/>
        <w:ind w:left="709" w:hanging="425"/>
        <w:rPr>
          <w:rFonts w:ascii="Times New Roman" w:hAnsi="Times New Roman" w:cs="Times New Roman"/>
          <w:sz w:val="24"/>
          <w:szCs w:val="24"/>
        </w:rPr>
      </w:pPr>
      <w:r w:rsidRPr="0067640E">
        <w:rPr>
          <w:rFonts w:ascii="Times New Roman" w:hAnsi="Times New Roman" w:cs="Times New Roman"/>
          <w:sz w:val="24"/>
          <w:szCs w:val="24"/>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развившиеся менее чем за 6 мес. до момента обращения за данной стоматологической помощью;</w:t>
      </w:r>
    </w:p>
    <w:p w:rsidR="0067640E" w:rsidRDefault="00386E88" w:rsidP="0067640E">
      <w:pPr>
        <w:pStyle w:val="a4"/>
        <w:numPr>
          <w:ilvl w:val="0"/>
          <w:numId w:val="5"/>
        </w:numPr>
        <w:spacing w:after="0" w:line="240" w:lineRule="auto"/>
        <w:ind w:left="0" w:firstLine="284"/>
        <w:rPr>
          <w:rFonts w:ascii="Times New Roman" w:hAnsi="Times New Roman" w:cs="Times New Roman"/>
          <w:sz w:val="24"/>
          <w:szCs w:val="24"/>
        </w:rPr>
      </w:pPr>
      <w:r w:rsidRPr="0067640E">
        <w:rPr>
          <w:rFonts w:ascii="Times New Roman" w:hAnsi="Times New Roman" w:cs="Times New Roman"/>
          <w:sz w:val="24"/>
          <w:szCs w:val="24"/>
        </w:rPr>
        <w:t>заболевания тканей пародонта в стадии обострения;</w:t>
      </w:r>
    </w:p>
    <w:p w:rsidR="0067640E" w:rsidRDefault="00386E88" w:rsidP="0067640E">
      <w:pPr>
        <w:pStyle w:val="a4"/>
        <w:numPr>
          <w:ilvl w:val="0"/>
          <w:numId w:val="5"/>
        </w:numPr>
        <w:spacing w:after="0" w:line="240" w:lineRule="auto"/>
        <w:ind w:left="0" w:firstLine="284"/>
        <w:rPr>
          <w:rFonts w:ascii="Times New Roman" w:hAnsi="Times New Roman" w:cs="Times New Roman"/>
          <w:sz w:val="24"/>
          <w:szCs w:val="24"/>
        </w:rPr>
      </w:pPr>
      <w:r w:rsidRPr="0067640E">
        <w:rPr>
          <w:rFonts w:ascii="Times New Roman" w:hAnsi="Times New Roman" w:cs="Times New Roman"/>
          <w:sz w:val="24"/>
          <w:szCs w:val="24"/>
        </w:rPr>
        <w:t>неудовлетворительное гигиеническое состояние рта;</w:t>
      </w:r>
    </w:p>
    <w:p w:rsidR="00386E88" w:rsidRDefault="00386E88" w:rsidP="0067640E">
      <w:pPr>
        <w:pStyle w:val="a4"/>
        <w:numPr>
          <w:ilvl w:val="0"/>
          <w:numId w:val="5"/>
        </w:numPr>
        <w:spacing w:after="0" w:line="240" w:lineRule="auto"/>
        <w:ind w:left="0" w:firstLine="284"/>
        <w:rPr>
          <w:rFonts w:ascii="Times New Roman" w:hAnsi="Times New Roman" w:cs="Times New Roman"/>
          <w:sz w:val="24"/>
          <w:szCs w:val="24"/>
        </w:rPr>
      </w:pPr>
      <w:r w:rsidRPr="0067640E">
        <w:rPr>
          <w:rFonts w:ascii="Times New Roman" w:hAnsi="Times New Roman" w:cs="Times New Roman"/>
          <w:sz w:val="24"/>
          <w:szCs w:val="24"/>
        </w:rPr>
        <w:t>отказ от лечения.</w:t>
      </w:r>
    </w:p>
    <w:p w:rsidR="0067640E" w:rsidRPr="0067640E" w:rsidRDefault="0067640E" w:rsidP="0067640E">
      <w:pPr>
        <w:spacing w:after="0" w:line="240" w:lineRule="auto"/>
        <w:rPr>
          <w:rFonts w:ascii="Times New Roman" w:hAnsi="Times New Roman" w:cs="Times New Roman"/>
          <w:sz w:val="24"/>
          <w:szCs w:val="24"/>
        </w:rPr>
      </w:pPr>
    </w:p>
    <w:p w:rsidR="00386E88" w:rsidRPr="001C2108" w:rsidRDefault="0067640E" w:rsidP="0067640E">
      <w:pPr>
        <w:pStyle w:val="4"/>
        <w:spacing w:before="0" w:beforeAutospacing="0" w:after="120" w:afterAutospacing="0"/>
        <w:jc w:val="center"/>
      </w:pPr>
      <w:r>
        <w:rPr>
          <w:lang w:val="en-US"/>
        </w:rPr>
        <w:t>II</w:t>
      </w:r>
      <w:r w:rsidRPr="0067640E">
        <w:t xml:space="preserve">. </w:t>
      </w:r>
      <w:r w:rsidR="00386E88" w:rsidRPr="001C2108">
        <w:t>ОБЩИЕ ПОДХОДЫ К ЛЕЧЕНИЮ КАРИЕСА ЗУБОВ</w:t>
      </w:r>
    </w:p>
    <w:p w:rsidR="00386E88" w:rsidRPr="00DD37D2" w:rsidRDefault="00386E88" w:rsidP="000E008E">
      <w:pPr>
        <w:pStyle w:val="a3"/>
        <w:spacing w:before="0" w:beforeAutospacing="0" w:after="0" w:afterAutospacing="0"/>
        <w:ind w:firstLine="454"/>
        <w:jc w:val="both"/>
      </w:pPr>
      <w:r w:rsidRPr="00DD37D2">
        <w:t>Принципы лечения больных с кариесом зубов предусматривают одновременное решение нескольких задач:</w:t>
      </w:r>
    </w:p>
    <w:p w:rsidR="0067640E" w:rsidRDefault="00386E88" w:rsidP="00403959">
      <w:pPr>
        <w:pStyle w:val="a4"/>
        <w:numPr>
          <w:ilvl w:val="0"/>
          <w:numId w:val="5"/>
        </w:numPr>
        <w:spacing w:after="0" w:line="240" w:lineRule="auto"/>
        <w:ind w:left="567" w:hanging="283"/>
        <w:rPr>
          <w:rFonts w:ascii="Times New Roman" w:hAnsi="Times New Roman" w:cs="Times New Roman"/>
          <w:sz w:val="24"/>
          <w:szCs w:val="24"/>
        </w:rPr>
      </w:pPr>
      <w:r w:rsidRPr="0067640E">
        <w:rPr>
          <w:rFonts w:ascii="Times New Roman" w:hAnsi="Times New Roman" w:cs="Times New Roman"/>
          <w:sz w:val="24"/>
          <w:szCs w:val="24"/>
        </w:rPr>
        <w:t>устранение факторов, обусловливающих процесс деминерализации;</w:t>
      </w:r>
    </w:p>
    <w:p w:rsidR="0067640E" w:rsidRDefault="00386E88" w:rsidP="00403959">
      <w:pPr>
        <w:pStyle w:val="a4"/>
        <w:numPr>
          <w:ilvl w:val="0"/>
          <w:numId w:val="5"/>
        </w:numPr>
        <w:spacing w:after="0" w:line="240" w:lineRule="auto"/>
        <w:ind w:left="567" w:hanging="283"/>
        <w:rPr>
          <w:rFonts w:ascii="Times New Roman" w:hAnsi="Times New Roman" w:cs="Times New Roman"/>
          <w:sz w:val="24"/>
          <w:szCs w:val="24"/>
        </w:rPr>
      </w:pPr>
      <w:r w:rsidRPr="0067640E">
        <w:rPr>
          <w:rFonts w:ascii="Times New Roman" w:hAnsi="Times New Roman" w:cs="Times New Roman"/>
          <w:sz w:val="24"/>
          <w:szCs w:val="24"/>
        </w:rPr>
        <w:t>предупреждение дальнейшего развития патологического кариозного процесса;</w:t>
      </w:r>
    </w:p>
    <w:p w:rsidR="0067640E" w:rsidRDefault="00386E88" w:rsidP="00403959">
      <w:pPr>
        <w:pStyle w:val="a4"/>
        <w:numPr>
          <w:ilvl w:val="0"/>
          <w:numId w:val="5"/>
        </w:numPr>
        <w:spacing w:after="0" w:line="240" w:lineRule="auto"/>
        <w:ind w:left="567" w:hanging="283"/>
        <w:rPr>
          <w:rFonts w:ascii="Times New Roman" w:hAnsi="Times New Roman" w:cs="Times New Roman"/>
          <w:sz w:val="24"/>
          <w:szCs w:val="24"/>
        </w:rPr>
      </w:pPr>
      <w:r w:rsidRPr="0067640E">
        <w:rPr>
          <w:rFonts w:ascii="Times New Roman" w:hAnsi="Times New Roman" w:cs="Times New Roman"/>
          <w:sz w:val="24"/>
          <w:szCs w:val="24"/>
        </w:rPr>
        <w:t>сохранение и восстановление анатомической формы пораженного кариесом зуба и функциональной способности всей зубочелюстной системы;</w:t>
      </w:r>
    </w:p>
    <w:p w:rsidR="0067640E" w:rsidRDefault="00386E88" w:rsidP="00403959">
      <w:pPr>
        <w:pStyle w:val="a4"/>
        <w:numPr>
          <w:ilvl w:val="0"/>
          <w:numId w:val="5"/>
        </w:numPr>
        <w:spacing w:after="0" w:line="240" w:lineRule="auto"/>
        <w:ind w:left="567" w:hanging="283"/>
        <w:rPr>
          <w:rFonts w:ascii="Times New Roman" w:hAnsi="Times New Roman" w:cs="Times New Roman"/>
          <w:sz w:val="24"/>
          <w:szCs w:val="24"/>
        </w:rPr>
      </w:pPr>
      <w:r w:rsidRPr="0067640E">
        <w:rPr>
          <w:rFonts w:ascii="Times New Roman" w:hAnsi="Times New Roman" w:cs="Times New Roman"/>
          <w:sz w:val="24"/>
          <w:szCs w:val="24"/>
        </w:rPr>
        <w:t>предупреждение развития патологических процессов и осложнений;</w:t>
      </w:r>
    </w:p>
    <w:p w:rsidR="00386E88" w:rsidRPr="0067640E" w:rsidRDefault="00386E88" w:rsidP="00403959">
      <w:pPr>
        <w:pStyle w:val="a4"/>
        <w:numPr>
          <w:ilvl w:val="0"/>
          <w:numId w:val="5"/>
        </w:numPr>
        <w:spacing w:after="0" w:line="240" w:lineRule="auto"/>
        <w:ind w:left="567" w:hanging="283"/>
        <w:rPr>
          <w:rFonts w:ascii="Times New Roman" w:hAnsi="Times New Roman" w:cs="Times New Roman"/>
          <w:sz w:val="24"/>
          <w:szCs w:val="24"/>
        </w:rPr>
      </w:pPr>
      <w:r w:rsidRPr="0067640E">
        <w:rPr>
          <w:rFonts w:ascii="Times New Roman" w:hAnsi="Times New Roman" w:cs="Times New Roman"/>
          <w:sz w:val="24"/>
          <w:szCs w:val="24"/>
        </w:rPr>
        <w:t>повышение качества жизни пациентов.</w:t>
      </w:r>
    </w:p>
    <w:p w:rsidR="00386E88" w:rsidRPr="00DD37D2" w:rsidRDefault="00386E88" w:rsidP="000E008E">
      <w:pPr>
        <w:pStyle w:val="a3"/>
        <w:spacing w:before="0" w:beforeAutospacing="0" w:after="0" w:afterAutospacing="0"/>
        <w:ind w:firstLine="454"/>
        <w:jc w:val="both"/>
        <w:rPr>
          <w:u w:val="single"/>
        </w:rPr>
      </w:pPr>
      <w:r w:rsidRPr="00DD37D2">
        <w:rPr>
          <w:u w:val="single"/>
        </w:rPr>
        <w:t>Лечение кариеса может включать:</w:t>
      </w:r>
    </w:p>
    <w:p w:rsidR="0067640E" w:rsidRDefault="00386E88" w:rsidP="00875101">
      <w:pPr>
        <w:pStyle w:val="a4"/>
        <w:numPr>
          <w:ilvl w:val="0"/>
          <w:numId w:val="5"/>
        </w:numPr>
        <w:spacing w:after="0" w:line="240" w:lineRule="auto"/>
        <w:ind w:left="567" w:hanging="283"/>
        <w:rPr>
          <w:rFonts w:ascii="Times New Roman" w:hAnsi="Times New Roman" w:cs="Times New Roman"/>
          <w:sz w:val="24"/>
          <w:szCs w:val="24"/>
        </w:rPr>
      </w:pPr>
      <w:r w:rsidRPr="0067640E">
        <w:rPr>
          <w:rFonts w:ascii="Times New Roman" w:hAnsi="Times New Roman" w:cs="Times New Roman"/>
          <w:sz w:val="24"/>
          <w:szCs w:val="24"/>
        </w:rPr>
        <w:t>устранение микроорганизмов с поверхности зубов;</w:t>
      </w:r>
    </w:p>
    <w:p w:rsidR="0067640E" w:rsidRDefault="00386E88" w:rsidP="00875101">
      <w:pPr>
        <w:pStyle w:val="a4"/>
        <w:numPr>
          <w:ilvl w:val="0"/>
          <w:numId w:val="5"/>
        </w:numPr>
        <w:spacing w:after="0" w:line="240" w:lineRule="auto"/>
        <w:ind w:left="567" w:hanging="283"/>
        <w:rPr>
          <w:rFonts w:ascii="Times New Roman" w:hAnsi="Times New Roman" w:cs="Times New Roman"/>
          <w:sz w:val="24"/>
          <w:szCs w:val="24"/>
        </w:rPr>
      </w:pPr>
      <w:r w:rsidRPr="0067640E">
        <w:rPr>
          <w:rFonts w:ascii="Times New Roman" w:hAnsi="Times New Roman" w:cs="Times New Roman"/>
          <w:sz w:val="24"/>
          <w:szCs w:val="24"/>
        </w:rPr>
        <w:t>реминерализирующую терапию на стадии "белого (мелового) пятна";</w:t>
      </w:r>
    </w:p>
    <w:p w:rsidR="0067640E" w:rsidRDefault="00386E88" w:rsidP="00875101">
      <w:pPr>
        <w:pStyle w:val="a4"/>
        <w:numPr>
          <w:ilvl w:val="0"/>
          <w:numId w:val="5"/>
        </w:numPr>
        <w:spacing w:after="0" w:line="240" w:lineRule="auto"/>
        <w:ind w:left="567" w:hanging="283"/>
        <w:rPr>
          <w:rFonts w:ascii="Times New Roman" w:hAnsi="Times New Roman" w:cs="Times New Roman"/>
          <w:sz w:val="24"/>
          <w:szCs w:val="24"/>
        </w:rPr>
      </w:pPr>
      <w:r w:rsidRPr="0067640E">
        <w:rPr>
          <w:rFonts w:ascii="Times New Roman" w:hAnsi="Times New Roman" w:cs="Times New Roman"/>
          <w:sz w:val="24"/>
          <w:szCs w:val="24"/>
        </w:rPr>
        <w:t>фторирование твердых тканей зубов при приостановившемся кариесе;</w:t>
      </w:r>
    </w:p>
    <w:p w:rsidR="0067640E" w:rsidRDefault="00386E88" w:rsidP="00875101">
      <w:pPr>
        <w:pStyle w:val="a4"/>
        <w:numPr>
          <w:ilvl w:val="0"/>
          <w:numId w:val="5"/>
        </w:numPr>
        <w:spacing w:after="0" w:line="240" w:lineRule="auto"/>
        <w:ind w:left="567" w:hanging="283"/>
        <w:rPr>
          <w:rFonts w:ascii="Times New Roman" w:hAnsi="Times New Roman" w:cs="Times New Roman"/>
          <w:sz w:val="24"/>
          <w:szCs w:val="24"/>
        </w:rPr>
      </w:pPr>
      <w:r w:rsidRPr="0067640E">
        <w:rPr>
          <w:rFonts w:ascii="Times New Roman" w:hAnsi="Times New Roman" w:cs="Times New Roman"/>
          <w:sz w:val="24"/>
          <w:szCs w:val="24"/>
        </w:rPr>
        <w:t>сохранение по мере возможности здоровых твердых тканей зуба, при необходимости иссечение патологически измененных тканей с последующим восстановлением коронки зуба;</w:t>
      </w:r>
    </w:p>
    <w:p w:rsidR="00386E88" w:rsidRPr="00C41CA9" w:rsidRDefault="00386E88" w:rsidP="000E008E">
      <w:pPr>
        <w:pStyle w:val="a3"/>
        <w:spacing w:before="0" w:beforeAutospacing="0" w:after="0" w:afterAutospacing="0"/>
        <w:ind w:firstLine="454"/>
        <w:jc w:val="both"/>
        <w:rPr>
          <w:color w:val="000000" w:themeColor="text1"/>
        </w:rPr>
      </w:pPr>
      <w:r w:rsidRPr="00C41CA9">
        <w:rPr>
          <w:color w:val="000000" w:themeColor="text1"/>
        </w:rPr>
        <w:t>Процесс лечения завершается рекомендациями пациенту по срокам повторного обращения и профилактике.</w:t>
      </w:r>
    </w:p>
    <w:p w:rsidR="00C622B1" w:rsidRDefault="00C622B1" w:rsidP="000E008E">
      <w:pPr>
        <w:pStyle w:val="a3"/>
        <w:spacing w:before="0" w:beforeAutospacing="0" w:after="0" w:afterAutospacing="0"/>
        <w:ind w:firstLine="454"/>
        <w:jc w:val="both"/>
      </w:pPr>
      <w:r w:rsidRPr="001C2108">
        <w:t>Лечение проводится для каждого пораженного кариесом зуба независимо от степени поражения и проведенного лечения других зубов.</w:t>
      </w:r>
      <w:r w:rsidR="000805A6">
        <w:t xml:space="preserve"> </w:t>
      </w:r>
      <w:r w:rsidRPr="001C2108">
        <w:t>При лечении кариеса зубов применяются только те стоматологические материалы и лекарственные средства, которые разрешены к применению на территории Российской Федерации в установленном порядке.</w:t>
      </w:r>
    </w:p>
    <w:p w:rsidR="000E008E" w:rsidRPr="001C2108" w:rsidRDefault="000E008E" w:rsidP="000E008E">
      <w:pPr>
        <w:pStyle w:val="a3"/>
        <w:spacing w:before="0" w:beforeAutospacing="0" w:after="0" w:afterAutospacing="0"/>
        <w:ind w:firstLine="454"/>
        <w:jc w:val="both"/>
      </w:pPr>
    </w:p>
    <w:p w:rsidR="00C622B1" w:rsidRPr="001C2108" w:rsidRDefault="0067640E" w:rsidP="000E008E">
      <w:pPr>
        <w:pStyle w:val="4"/>
        <w:spacing w:before="0" w:beforeAutospacing="0" w:after="120" w:afterAutospacing="0"/>
        <w:ind w:firstLine="454"/>
        <w:jc w:val="center"/>
      </w:pPr>
      <w:r>
        <w:rPr>
          <w:lang w:val="en-US"/>
        </w:rPr>
        <w:t>III</w:t>
      </w:r>
      <w:r w:rsidRPr="0067640E">
        <w:t xml:space="preserve">. </w:t>
      </w:r>
      <w:r w:rsidR="00C622B1" w:rsidRPr="001C2108">
        <w:t>ОРГАНИЗАЦИЯ МЕДИЦИНСКОЙ ПОМОЩИ ПАЦИЕНТАМ С КАРИЕСОМ ЗУБОВ</w:t>
      </w:r>
    </w:p>
    <w:p w:rsidR="00C622B1" w:rsidRPr="001C2108" w:rsidRDefault="00C622B1" w:rsidP="000E008E">
      <w:pPr>
        <w:pStyle w:val="a3"/>
        <w:spacing w:before="0" w:beforeAutospacing="0" w:after="0" w:afterAutospacing="0"/>
        <w:ind w:firstLine="454"/>
        <w:jc w:val="both"/>
      </w:pPr>
      <w:r w:rsidRPr="001C2108">
        <w:rPr>
          <w:spacing w:val="-4"/>
        </w:rPr>
        <w:t xml:space="preserve">Лечение пациентов с </w:t>
      </w:r>
      <w:r w:rsidRPr="001C2108">
        <w:rPr>
          <w:spacing w:val="-1"/>
        </w:rPr>
        <w:t xml:space="preserve">кариесом </w:t>
      </w:r>
      <w:r w:rsidRPr="001C2108">
        <w:t>проводится в стоматологических медицинских организациях.</w:t>
      </w:r>
      <w:r w:rsidR="000805A6">
        <w:t xml:space="preserve"> </w:t>
      </w:r>
      <w:r w:rsidRPr="001C2108">
        <w:t xml:space="preserve">Оказание помощи больным с кариесом зубов осуществляется в основном врачами-стоматологами, врачами-стоматологами </w:t>
      </w:r>
      <w:r w:rsidR="000E008E" w:rsidRPr="001C2108">
        <w:t>терапевтами, зубными</w:t>
      </w:r>
      <w:r w:rsidRPr="001C2108">
        <w:t xml:space="preserve"> врачами. На этапе </w:t>
      </w:r>
      <w:r w:rsidR="000E008E" w:rsidRPr="001C2108">
        <w:t>восстановления анатомической</w:t>
      </w:r>
      <w:r w:rsidRPr="001C2108">
        <w:t xml:space="preserve"> формы зуба в процесс лечения может подключаться врач-стоматолог ортопед.  В процессе оказания помощи принимает участие средний медицинский персонал, в том числе зубные техники и гигиенисты стоматологические.</w:t>
      </w:r>
    </w:p>
    <w:p w:rsidR="008A4ECC" w:rsidRPr="001C2108" w:rsidRDefault="009A4C11" w:rsidP="000E008E">
      <w:pPr>
        <w:pStyle w:val="a3"/>
        <w:spacing w:before="0" w:beforeAutospacing="0" w:after="0" w:afterAutospacing="0"/>
        <w:ind w:firstLine="454"/>
        <w:jc w:val="both"/>
      </w:pPr>
      <w:r>
        <w:lastRenderedPageBreak/>
        <w:t>В</w:t>
      </w:r>
      <w:r w:rsidR="008A4ECC" w:rsidRPr="001C2108">
        <w:t>сем пациентам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8A4ECC" w:rsidRPr="001C2108" w:rsidRDefault="008A4ECC" w:rsidP="000E008E">
      <w:pPr>
        <w:pStyle w:val="4"/>
        <w:spacing w:before="0" w:beforeAutospacing="0" w:after="0" w:afterAutospacing="0"/>
        <w:ind w:firstLine="454"/>
        <w:jc w:val="center"/>
      </w:pPr>
      <w:r w:rsidRPr="001C2108">
        <w:rPr>
          <w:i/>
          <w:iCs/>
        </w:rPr>
        <w:t>Сбор анамнеза</w:t>
      </w:r>
    </w:p>
    <w:p w:rsidR="008A4ECC" w:rsidRPr="001C2108" w:rsidRDefault="008A4ECC" w:rsidP="000E008E">
      <w:pPr>
        <w:pStyle w:val="a3"/>
        <w:spacing w:before="0" w:beforeAutospacing="0" w:after="120" w:afterAutospacing="0"/>
        <w:ind w:firstLine="454"/>
        <w:jc w:val="both"/>
      </w:pPr>
      <w:r w:rsidRPr="001C2108">
        <w:t>При сборе анамнеза выясняют наличие жалоб на боль от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на застревание пищи, как давно они появились, когда пациент обратил внимание на них. Особое внимание обращают на выяснение характера жалоб, всегда ли они, по мнению пациента, связаны с конкретным раздражителем. Выясняют профессию пациента, осуществляет ли больной надлежащий гигиенический уход за ртом, время последнего посещения врача-стоматолога.</w:t>
      </w:r>
    </w:p>
    <w:p w:rsidR="008A4ECC" w:rsidRPr="001C2108" w:rsidRDefault="008A4ECC" w:rsidP="000E008E">
      <w:pPr>
        <w:pStyle w:val="4"/>
        <w:spacing w:before="0" w:beforeAutospacing="0" w:after="0" w:afterAutospacing="0"/>
        <w:ind w:firstLine="454"/>
        <w:jc w:val="center"/>
      </w:pPr>
      <w:r w:rsidRPr="001C2108">
        <w:rPr>
          <w:i/>
          <w:iCs/>
        </w:rPr>
        <w:t>Визуальное исследование, осмотр полости рта с помощью дополнительных инструментов</w:t>
      </w:r>
    </w:p>
    <w:p w:rsidR="008A4ECC" w:rsidRPr="001C2108" w:rsidRDefault="008A4ECC" w:rsidP="000E008E">
      <w:pPr>
        <w:pStyle w:val="a3"/>
        <w:spacing w:before="0" w:beforeAutospacing="0" w:after="0" w:afterAutospacing="0"/>
        <w:ind w:firstLine="454"/>
        <w:jc w:val="both"/>
      </w:pPr>
      <w:r w:rsidRPr="001C2108">
        <w:t>При осмотре рта оценивают состояние зубных рядов, обращая внимание на наличие пломб, степень их прилегания, наличие дефектов твердых тканей зубов, количество удаленных зубов. Определяют интенсивность кариеса (индекс КПУ - кариес, пломба, удален), индекс гигиены. Обращают внимание на состояние слизистой оболочки рта, ее цвет, увлажненность, наличие патологических изменений. Обследованию подлежат все зубы, начинают осмотр с правых верхних моляров и заканчивают правыми нижними молярами.</w:t>
      </w:r>
    </w:p>
    <w:p w:rsidR="008A4ECC" w:rsidRPr="001C2108" w:rsidRDefault="008A4ECC" w:rsidP="000E008E">
      <w:pPr>
        <w:pStyle w:val="a3"/>
        <w:spacing w:before="0" w:beforeAutospacing="0" w:after="0" w:afterAutospacing="0"/>
        <w:ind w:firstLine="454"/>
        <w:jc w:val="both"/>
      </w:pPr>
      <w:r w:rsidRPr="001C2108">
        <w:t>Обследуют все поверхности каждого зуба, обращают внимание на цвет, рельеф эмали, наличие налета, наличие пятен и их состояние после высушивания поверхности зубов, дефектов.</w:t>
      </w:r>
    </w:p>
    <w:p w:rsidR="008A4ECC" w:rsidRPr="001C2108" w:rsidRDefault="008A4ECC" w:rsidP="000E008E">
      <w:pPr>
        <w:pStyle w:val="a3"/>
        <w:spacing w:before="0" w:beforeAutospacing="0" w:after="0" w:afterAutospacing="0"/>
        <w:ind w:firstLine="454"/>
        <w:jc w:val="both"/>
      </w:pPr>
      <w:r w:rsidRPr="001C2108">
        <w:t>Зондом определяют плотность твердых тканей, оценивают текстуру и степень однородности поверхности, а также болевую чувствительность.</w:t>
      </w:r>
    </w:p>
    <w:p w:rsidR="008A4ECC" w:rsidRPr="001C2108" w:rsidRDefault="008A4ECC" w:rsidP="000E008E">
      <w:pPr>
        <w:pStyle w:val="a3"/>
        <w:spacing w:before="0" w:beforeAutospacing="0" w:after="0" w:afterAutospacing="0"/>
        <w:ind w:firstLine="454"/>
        <w:jc w:val="both"/>
      </w:pPr>
      <w:r w:rsidRPr="001C2108">
        <w:t>Обращать внимание на то, чтобы зондирование проводилось без сильного давления. Обращают внимание на наличие пятен на видимых поверхностях зубов, наличие пятен и их состояние после высушивания поверхности зубов, площадь, форму краев, текстуру поверхности, плотность, симметричность и множественность очагов поражения с целью установления степени выраженности заболевания и скорости развития процесса, динамики заболевания, а также дифференциальной диагностики с некариозными поражениями. При зондировании выявленной кариозной полости обращают внимание на ее форму, локализацию, величину, глубину, наличие размягченного дентина, изменение его цвета, болезненность или наоборот отсутствие болевой чувствительности. Особо тщательно обследуют апроксимальные поверхности зуба. Проводится термодиагностика. Перкуссия используется для исключения осложнений кариеса. Для подтверждения диагноза при наличии полости на контактной поверхности и при отсутствии чувствительности пульпы проводят рентгенографию.</w:t>
      </w:r>
    </w:p>
    <w:p w:rsidR="008A4ECC" w:rsidRDefault="008A4ECC" w:rsidP="000E008E">
      <w:pPr>
        <w:pStyle w:val="a3"/>
        <w:spacing w:before="0" w:beforeAutospacing="0" w:after="0" w:afterAutospacing="0"/>
        <w:ind w:firstLine="454"/>
        <w:jc w:val="both"/>
      </w:pPr>
      <w:r w:rsidRPr="001C2108">
        <w:t>При проведении электроодонтометрии показатели чувствительности пульпы при кариесе дентина регистрируются в пределах от 2 до 10 мкА.</w:t>
      </w:r>
    </w:p>
    <w:p w:rsidR="005C264E" w:rsidRPr="001C2108" w:rsidRDefault="005C264E" w:rsidP="005C264E">
      <w:pPr>
        <w:pStyle w:val="a3"/>
        <w:spacing w:before="0" w:beforeAutospacing="0" w:after="0" w:afterAutospacing="0"/>
        <w:ind w:firstLine="454"/>
        <w:jc w:val="both"/>
      </w:pPr>
      <w:r w:rsidRPr="001C2108">
        <w:t>При кариесе пломбирование проводят в одно посещение. После диагностических исследований и принятия решения о лечении на том же приеме приступают к лечению.</w:t>
      </w:r>
    </w:p>
    <w:p w:rsidR="005C264E" w:rsidRPr="001C2108" w:rsidRDefault="005C264E" w:rsidP="005C264E">
      <w:pPr>
        <w:pStyle w:val="a3"/>
        <w:spacing w:before="0" w:beforeAutospacing="0" w:after="0" w:afterAutospacing="0"/>
        <w:ind w:firstLine="454"/>
        <w:jc w:val="both"/>
      </w:pPr>
      <w:r w:rsidRPr="001C2108">
        <w:t>Возможна постановка временной пломбы (повязки), если невозможно поставить постоянную пломбу в первое посещение или для подтверждения диагноза.</w:t>
      </w:r>
    </w:p>
    <w:p w:rsidR="005C264E" w:rsidRPr="001C2108" w:rsidRDefault="005C264E" w:rsidP="005C264E">
      <w:pPr>
        <w:pStyle w:val="a3"/>
        <w:spacing w:before="0" w:beforeAutospacing="0" w:after="0" w:afterAutospacing="0"/>
        <w:ind w:firstLine="454"/>
        <w:jc w:val="both"/>
      </w:pPr>
      <w:r w:rsidRPr="001C2108">
        <w:t xml:space="preserve">Перед препарированием проводится анестезия (аппликационная, инфильтрационная, проводниковая). Перед проведением анестезии место </w:t>
      </w:r>
      <w:proofErr w:type="spellStart"/>
      <w:r w:rsidRPr="001C2108">
        <w:t>вкола</w:t>
      </w:r>
      <w:proofErr w:type="spellEnd"/>
      <w:r w:rsidRPr="001C2108">
        <w:t xml:space="preserve"> обрабатывается </w:t>
      </w:r>
      <w:proofErr w:type="spellStart"/>
      <w:r w:rsidRPr="001C2108">
        <w:t>аппликационно</w:t>
      </w:r>
      <w:proofErr w:type="spellEnd"/>
      <w:r w:rsidRPr="001C2108">
        <w:t xml:space="preserve"> анестетиками.</w:t>
      </w:r>
    </w:p>
    <w:p w:rsidR="008A4ECC" w:rsidRPr="001C2108" w:rsidRDefault="008A4ECC" w:rsidP="000E008E">
      <w:pPr>
        <w:pStyle w:val="a3"/>
        <w:spacing w:before="0" w:beforeAutospacing="0" w:after="0" w:afterAutospacing="0"/>
        <w:ind w:firstLine="454"/>
        <w:jc w:val="both"/>
      </w:pPr>
      <w:r w:rsidRPr="001C2108">
        <w:t>Лечение кариеса независимо от локализации кариозной полости включает: премедикацию (при необходимости), обезболивание, раскрытие кариозной полости, удаление размягченного и пигментированного дентина, формирование полости, финирование, промывание и пломбирование полости</w:t>
      </w:r>
      <w:r w:rsidR="009A4C11">
        <w:t xml:space="preserve"> </w:t>
      </w:r>
      <w:r w:rsidR="00C41CA9">
        <w:t xml:space="preserve">пломбой </w:t>
      </w:r>
      <w:r w:rsidR="00C41CA9" w:rsidRPr="001C2108">
        <w:t>(</w:t>
      </w:r>
      <w:r w:rsidRPr="001C2108">
        <w:t>по показаниям) или протезирование вкладками, коронками или винирами.</w:t>
      </w:r>
    </w:p>
    <w:p w:rsidR="008A4ECC" w:rsidRPr="00DF11FE" w:rsidRDefault="008A4ECC" w:rsidP="000E008E">
      <w:pPr>
        <w:pStyle w:val="a3"/>
        <w:spacing w:before="0" w:beforeAutospacing="0" w:after="0" w:afterAutospacing="0"/>
        <w:ind w:firstLine="454"/>
        <w:jc w:val="both"/>
      </w:pPr>
      <w:r w:rsidRPr="00DF11FE">
        <w:t>Основные цели лечения:</w:t>
      </w:r>
    </w:p>
    <w:p w:rsidR="000E008E" w:rsidRDefault="008A4ECC" w:rsidP="000E008E">
      <w:pPr>
        <w:pStyle w:val="a4"/>
        <w:numPr>
          <w:ilvl w:val="0"/>
          <w:numId w:val="6"/>
        </w:numPr>
        <w:spacing w:after="0" w:line="240" w:lineRule="auto"/>
        <w:ind w:left="142" w:firstLine="142"/>
        <w:rPr>
          <w:rStyle w:val="apple-style-span"/>
          <w:rFonts w:ascii="Times New Roman" w:hAnsi="Times New Roman" w:cs="Times New Roman"/>
          <w:sz w:val="24"/>
          <w:szCs w:val="24"/>
        </w:rPr>
      </w:pPr>
      <w:r w:rsidRPr="000E008E">
        <w:rPr>
          <w:rStyle w:val="apple-style-span"/>
          <w:rFonts w:ascii="Times New Roman" w:hAnsi="Times New Roman" w:cs="Times New Roman"/>
          <w:sz w:val="24"/>
          <w:szCs w:val="24"/>
        </w:rPr>
        <w:t>остановка патологического процесса;</w:t>
      </w:r>
    </w:p>
    <w:p w:rsidR="000E008E" w:rsidRDefault="008A4ECC" w:rsidP="00403959">
      <w:pPr>
        <w:pStyle w:val="a4"/>
        <w:numPr>
          <w:ilvl w:val="0"/>
          <w:numId w:val="6"/>
        </w:numPr>
        <w:spacing w:after="0" w:line="240" w:lineRule="auto"/>
        <w:ind w:left="709" w:hanging="425"/>
        <w:rPr>
          <w:rStyle w:val="apple-style-span"/>
          <w:rFonts w:ascii="Times New Roman" w:hAnsi="Times New Roman" w:cs="Times New Roman"/>
          <w:sz w:val="24"/>
          <w:szCs w:val="24"/>
        </w:rPr>
      </w:pPr>
      <w:r w:rsidRPr="000E008E">
        <w:rPr>
          <w:rStyle w:val="apple-style-span"/>
          <w:rFonts w:ascii="Times New Roman" w:hAnsi="Times New Roman" w:cs="Times New Roman"/>
          <w:sz w:val="24"/>
          <w:szCs w:val="24"/>
        </w:rPr>
        <w:t>восстановление анатомической формы и функции зуба;</w:t>
      </w:r>
    </w:p>
    <w:p w:rsidR="000E008E" w:rsidRDefault="008A4ECC" w:rsidP="000E008E">
      <w:pPr>
        <w:pStyle w:val="a4"/>
        <w:numPr>
          <w:ilvl w:val="0"/>
          <w:numId w:val="6"/>
        </w:numPr>
        <w:spacing w:after="0" w:line="240" w:lineRule="auto"/>
        <w:ind w:left="709" w:hanging="425"/>
        <w:rPr>
          <w:rStyle w:val="apple-style-span"/>
          <w:rFonts w:ascii="Times New Roman" w:hAnsi="Times New Roman" w:cs="Times New Roman"/>
          <w:sz w:val="24"/>
          <w:szCs w:val="24"/>
        </w:rPr>
      </w:pPr>
      <w:r w:rsidRPr="000E008E">
        <w:rPr>
          <w:rStyle w:val="apple-style-span"/>
          <w:rFonts w:ascii="Times New Roman" w:hAnsi="Times New Roman" w:cs="Times New Roman"/>
          <w:sz w:val="24"/>
          <w:szCs w:val="24"/>
        </w:rPr>
        <w:t>предупреждение развития осложнений, в том числе предупреждение развития феномена Попова-</w:t>
      </w:r>
      <w:proofErr w:type="spellStart"/>
      <w:r w:rsidRPr="000E008E">
        <w:rPr>
          <w:rStyle w:val="apple-style-span"/>
          <w:rFonts w:ascii="Times New Roman" w:hAnsi="Times New Roman" w:cs="Times New Roman"/>
          <w:sz w:val="24"/>
          <w:szCs w:val="24"/>
        </w:rPr>
        <w:t>Годона</w:t>
      </w:r>
      <w:proofErr w:type="spellEnd"/>
      <w:r w:rsidRPr="000E008E">
        <w:rPr>
          <w:rStyle w:val="apple-style-span"/>
          <w:rFonts w:ascii="Times New Roman" w:hAnsi="Times New Roman" w:cs="Times New Roman"/>
          <w:sz w:val="24"/>
          <w:szCs w:val="24"/>
        </w:rPr>
        <w:t xml:space="preserve"> в области зубов антагонистов;</w:t>
      </w:r>
    </w:p>
    <w:p w:rsidR="008A4ECC" w:rsidRPr="000E008E" w:rsidRDefault="008A4ECC" w:rsidP="00403959">
      <w:pPr>
        <w:pStyle w:val="a4"/>
        <w:numPr>
          <w:ilvl w:val="0"/>
          <w:numId w:val="6"/>
        </w:numPr>
        <w:spacing w:after="0" w:line="240" w:lineRule="auto"/>
        <w:ind w:left="284" w:firstLine="0"/>
        <w:rPr>
          <w:rStyle w:val="apple-style-span"/>
          <w:rFonts w:ascii="Times New Roman" w:hAnsi="Times New Roman" w:cs="Times New Roman"/>
          <w:sz w:val="24"/>
          <w:szCs w:val="24"/>
        </w:rPr>
      </w:pPr>
      <w:r w:rsidRPr="000E008E">
        <w:rPr>
          <w:rStyle w:val="apple-style-span"/>
          <w:rFonts w:ascii="Times New Roman" w:hAnsi="Times New Roman" w:cs="Times New Roman"/>
          <w:sz w:val="24"/>
          <w:szCs w:val="24"/>
        </w:rPr>
        <w:t>восстановление эстетики зубного ряда.</w:t>
      </w:r>
    </w:p>
    <w:p w:rsidR="009A4C11" w:rsidRDefault="009A4C11" w:rsidP="000E008E">
      <w:pPr>
        <w:spacing w:after="0" w:line="240" w:lineRule="auto"/>
        <w:ind w:firstLine="454"/>
        <w:rPr>
          <w:rStyle w:val="apple-style-span"/>
          <w:rFonts w:ascii="Times New Roman" w:hAnsi="Times New Roman" w:cs="Times New Roman"/>
          <w:sz w:val="24"/>
          <w:szCs w:val="24"/>
          <w:u w:val="single"/>
        </w:rPr>
      </w:pPr>
    </w:p>
    <w:p w:rsidR="009A4C11" w:rsidRDefault="009A4C11" w:rsidP="000E008E">
      <w:pPr>
        <w:spacing w:after="0" w:line="240" w:lineRule="auto"/>
        <w:ind w:firstLine="454"/>
        <w:rPr>
          <w:rStyle w:val="apple-style-span"/>
          <w:rFonts w:ascii="Times New Roman" w:hAnsi="Times New Roman" w:cs="Times New Roman"/>
          <w:sz w:val="24"/>
          <w:szCs w:val="24"/>
          <w:u w:val="single"/>
        </w:rPr>
      </w:pPr>
    </w:p>
    <w:p w:rsidR="009A4C11" w:rsidRDefault="009A4C11" w:rsidP="000E008E">
      <w:pPr>
        <w:spacing w:after="0" w:line="240" w:lineRule="auto"/>
        <w:ind w:firstLine="454"/>
        <w:rPr>
          <w:rStyle w:val="apple-style-span"/>
          <w:rFonts w:ascii="Times New Roman" w:hAnsi="Times New Roman" w:cs="Times New Roman"/>
          <w:sz w:val="24"/>
          <w:szCs w:val="24"/>
          <w:u w:val="single"/>
        </w:rPr>
      </w:pPr>
    </w:p>
    <w:p w:rsidR="009A4C11" w:rsidRDefault="009A4C11" w:rsidP="000E008E">
      <w:pPr>
        <w:spacing w:after="0" w:line="240" w:lineRule="auto"/>
        <w:ind w:firstLine="454"/>
        <w:rPr>
          <w:rStyle w:val="apple-style-span"/>
          <w:rFonts w:ascii="Times New Roman" w:hAnsi="Times New Roman" w:cs="Times New Roman"/>
          <w:sz w:val="24"/>
          <w:szCs w:val="24"/>
          <w:u w:val="single"/>
        </w:rPr>
      </w:pPr>
    </w:p>
    <w:p w:rsidR="009A4C11" w:rsidRDefault="009A4C11" w:rsidP="000E008E">
      <w:pPr>
        <w:spacing w:after="0" w:line="240" w:lineRule="auto"/>
        <w:ind w:firstLine="454"/>
        <w:rPr>
          <w:rStyle w:val="apple-style-span"/>
          <w:rFonts w:ascii="Times New Roman" w:hAnsi="Times New Roman" w:cs="Times New Roman"/>
          <w:sz w:val="24"/>
          <w:szCs w:val="24"/>
          <w:u w:val="single"/>
        </w:rPr>
      </w:pPr>
    </w:p>
    <w:p w:rsidR="0078276E" w:rsidRPr="00DD37D2" w:rsidRDefault="0052594B" w:rsidP="000E008E">
      <w:pPr>
        <w:spacing w:after="0" w:line="240" w:lineRule="auto"/>
        <w:ind w:firstLine="454"/>
        <w:rPr>
          <w:rStyle w:val="apple-style-span"/>
          <w:rFonts w:ascii="Times New Roman" w:hAnsi="Times New Roman" w:cs="Times New Roman"/>
          <w:sz w:val="24"/>
          <w:szCs w:val="24"/>
          <w:u w:val="single"/>
        </w:rPr>
      </w:pPr>
      <w:r w:rsidRPr="00DD37D2">
        <w:rPr>
          <w:rStyle w:val="apple-style-span"/>
          <w:rFonts w:ascii="Times New Roman" w:hAnsi="Times New Roman" w:cs="Times New Roman"/>
          <w:sz w:val="24"/>
          <w:szCs w:val="24"/>
          <w:u w:val="single"/>
        </w:rPr>
        <w:lastRenderedPageBreak/>
        <w:t>Побочные эффекты, риски и возможные осложнения:</w:t>
      </w:r>
    </w:p>
    <w:p w:rsidR="0078276E" w:rsidRPr="00DF11FE" w:rsidRDefault="00DD37D2" w:rsidP="00403959">
      <w:pPr>
        <w:pStyle w:val="a4"/>
        <w:numPr>
          <w:ilvl w:val="0"/>
          <w:numId w:val="8"/>
        </w:numPr>
        <w:spacing w:after="0" w:line="240" w:lineRule="auto"/>
        <w:ind w:left="567" w:hanging="283"/>
        <w:rPr>
          <w:rStyle w:val="apple-style-span"/>
          <w:rFonts w:ascii="Times New Roman" w:hAnsi="Times New Roman" w:cs="Times New Roman"/>
          <w:sz w:val="24"/>
          <w:szCs w:val="24"/>
        </w:rPr>
      </w:pPr>
      <w:r>
        <w:rPr>
          <w:rStyle w:val="apple-style-span"/>
          <w:rFonts w:ascii="Times New Roman" w:hAnsi="Times New Roman" w:cs="Times New Roman"/>
          <w:sz w:val="24"/>
          <w:szCs w:val="24"/>
        </w:rPr>
        <w:t>о</w:t>
      </w:r>
      <w:r w:rsidR="00B63055" w:rsidRPr="00DF11FE">
        <w:rPr>
          <w:rStyle w:val="apple-style-span"/>
          <w:rFonts w:ascii="Times New Roman" w:hAnsi="Times New Roman" w:cs="Times New Roman"/>
          <w:sz w:val="24"/>
          <w:szCs w:val="24"/>
        </w:rPr>
        <w:t>щущение дискомфорта после лечения, боли при нагрузке на вылеченный зуб, продолжающиеся от неско</w:t>
      </w:r>
      <w:r>
        <w:rPr>
          <w:rStyle w:val="apple-style-span"/>
          <w:rFonts w:ascii="Times New Roman" w:hAnsi="Times New Roman" w:cs="Times New Roman"/>
          <w:sz w:val="24"/>
          <w:szCs w:val="24"/>
        </w:rPr>
        <w:t>льких часов до нескольких дней;</w:t>
      </w:r>
    </w:p>
    <w:p w:rsidR="00B63055" w:rsidRPr="00DF11FE" w:rsidRDefault="00DD37D2" w:rsidP="00403959">
      <w:pPr>
        <w:pStyle w:val="a4"/>
        <w:numPr>
          <w:ilvl w:val="0"/>
          <w:numId w:val="8"/>
        </w:numPr>
        <w:spacing w:after="0" w:line="240" w:lineRule="auto"/>
        <w:ind w:left="567" w:hanging="283"/>
        <w:rPr>
          <w:rStyle w:val="apple-style-span"/>
          <w:rFonts w:ascii="Times New Roman" w:hAnsi="Times New Roman" w:cs="Times New Roman"/>
          <w:sz w:val="24"/>
          <w:szCs w:val="24"/>
        </w:rPr>
      </w:pPr>
      <w:r>
        <w:rPr>
          <w:rStyle w:val="apple-style-span"/>
          <w:rFonts w:ascii="Times New Roman" w:hAnsi="Times New Roman" w:cs="Times New Roman"/>
          <w:sz w:val="24"/>
          <w:szCs w:val="24"/>
        </w:rPr>
        <w:t>о</w:t>
      </w:r>
      <w:r w:rsidR="00B63055" w:rsidRPr="00DF11FE">
        <w:rPr>
          <w:rStyle w:val="apple-style-span"/>
          <w:rFonts w:ascii="Times New Roman" w:hAnsi="Times New Roman" w:cs="Times New Roman"/>
          <w:sz w:val="24"/>
          <w:szCs w:val="24"/>
        </w:rPr>
        <w:t>течность десны в области леченого зуба или лица после лечения, которые могут сохраняться в течение нескольких дней или больше</w:t>
      </w:r>
      <w:r>
        <w:rPr>
          <w:rStyle w:val="apple-style-span"/>
          <w:rFonts w:ascii="Times New Roman" w:hAnsi="Times New Roman" w:cs="Times New Roman"/>
          <w:sz w:val="24"/>
          <w:szCs w:val="24"/>
        </w:rPr>
        <w:t>;</w:t>
      </w:r>
    </w:p>
    <w:p w:rsidR="00B63055" w:rsidRPr="00DF11FE" w:rsidRDefault="00DD37D2" w:rsidP="00403959">
      <w:pPr>
        <w:pStyle w:val="a4"/>
        <w:numPr>
          <w:ilvl w:val="0"/>
          <w:numId w:val="8"/>
        </w:numPr>
        <w:spacing w:after="0" w:line="240" w:lineRule="auto"/>
        <w:ind w:left="567" w:hanging="283"/>
        <w:rPr>
          <w:rStyle w:val="apple-style-span"/>
          <w:rFonts w:ascii="Times New Roman" w:hAnsi="Times New Roman" w:cs="Times New Roman"/>
          <w:sz w:val="24"/>
          <w:szCs w:val="24"/>
        </w:rPr>
      </w:pPr>
      <w:r>
        <w:rPr>
          <w:rStyle w:val="apple-style-span"/>
          <w:rFonts w:ascii="Times New Roman" w:hAnsi="Times New Roman" w:cs="Times New Roman"/>
          <w:sz w:val="24"/>
          <w:szCs w:val="24"/>
        </w:rPr>
        <w:t>о</w:t>
      </w:r>
      <w:r w:rsidR="00B63055" w:rsidRPr="00DF11FE">
        <w:rPr>
          <w:rStyle w:val="apple-style-span"/>
          <w:rFonts w:ascii="Times New Roman" w:hAnsi="Times New Roman" w:cs="Times New Roman"/>
          <w:sz w:val="24"/>
          <w:szCs w:val="24"/>
        </w:rPr>
        <w:t>бострение хронического процесса в ходе лечения</w:t>
      </w:r>
      <w:r>
        <w:rPr>
          <w:rStyle w:val="apple-style-span"/>
          <w:rFonts w:ascii="Times New Roman" w:hAnsi="Times New Roman" w:cs="Times New Roman"/>
          <w:sz w:val="24"/>
          <w:szCs w:val="24"/>
        </w:rPr>
        <w:t>;</w:t>
      </w:r>
    </w:p>
    <w:p w:rsidR="00B63055" w:rsidRPr="00DF11FE" w:rsidRDefault="00DD37D2" w:rsidP="00403959">
      <w:pPr>
        <w:pStyle w:val="a4"/>
        <w:numPr>
          <w:ilvl w:val="0"/>
          <w:numId w:val="8"/>
        </w:numPr>
        <w:spacing w:after="0" w:line="240" w:lineRule="auto"/>
        <w:ind w:left="567" w:hanging="283"/>
        <w:rPr>
          <w:rStyle w:val="apple-style-span"/>
          <w:rFonts w:ascii="Times New Roman" w:hAnsi="Times New Roman" w:cs="Times New Roman"/>
          <w:sz w:val="24"/>
          <w:szCs w:val="24"/>
        </w:rPr>
      </w:pPr>
      <w:r>
        <w:rPr>
          <w:rStyle w:val="apple-style-span"/>
          <w:rFonts w:ascii="Times New Roman" w:hAnsi="Times New Roman" w:cs="Times New Roman"/>
          <w:sz w:val="24"/>
          <w:szCs w:val="24"/>
        </w:rPr>
        <w:t>к</w:t>
      </w:r>
      <w:r w:rsidR="00B63055" w:rsidRPr="00DF11FE">
        <w:rPr>
          <w:rStyle w:val="apple-style-span"/>
          <w:rFonts w:ascii="Times New Roman" w:hAnsi="Times New Roman" w:cs="Times New Roman"/>
          <w:sz w:val="24"/>
          <w:szCs w:val="24"/>
        </w:rPr>
        <w:t xml:space="preserve">онтрактура (ограниченное </w:t>
      </w:r>
      <w:r w:rsidR="00D15C8B" w:rsidRPr="00DF11FE">
        <w:rPr>
          <w:rStyle w:val="apple-style-span"/>
          <w:rFonts w:ascii="Times New Roman" w:hAnsi="Times New Roman" w:cs="Times New Roman"/>
          <w:sz w:val="24"/>
          <w:szCs w:val="24"/>
        </w:rPr>
        <w:t>открывание рта), прогрессирование воспалительного процесса с развитием острой одонтогенной инфекции и ее осложнений</w:t>
      </w:r>
      <w:r>
        <w:rPr>
          <w:rStyle w:val="apple-style-span"/>
          <w:rFonts w:ascii="Times New Roman" w:hAnsi="Times New Roman" w:cs="Times New Roman"/>
          <w:sz w:val="24"/>
          <w:szCs w:val="24"/>
        </w:rPr>
        <w:t>;</w:t>
      </w:r>
    </w:p>
    <w:p w:rsidR="00D15C8B" w:rsidRPr="00DF11FE" w:rsidRDefault="00DD37D2" w:rsidP="00403959">
      <w:pPr>
        <w:pStyle w:val="a4"/>
        <w:numPr>
          <w:ilvl w:val="0"/>
          <w:numId w:val="8"/>
        </w:numPr>
        <w:spacing w:after="0" w:line="240" w:lineRule="auto"/>
        <w:ind w:left="567" w:hanging="283"/>
        <w:rPr>
          <w:rStyle w:val="apple-style-span"/>
          <w:rFonts w:ascii="Times New Roman" w:hAnsi="Times New Roman" w:cs="Times New Roman"/>
          <w:sz w:val="24"/>
          <w:szCs w:val="24"/>
        </w:rPr>
      </w:pPr>
      <w:r>
        <w:rPr>
          <w:rStyle w:val="apple-style-span"/>
          <w:rFonts w:ascii="Times New Roman" w:hAnsi="Times New Roman" w:cs="Times New Roman"/>
          <w:sz w:val="24"/>
          <w:szCs w:val="24"/>
        </w:rPr>
        <w:t>а</w:t>
      </w:r>
      <w:r w:rsidR="00D15C8B" w:rsidRPr="00DF11FE">
        <w:rPr>
          <w:rStyle w:val="apple-style-span"/>
          <w:rFonts w:ascii="Times New Roman" w:hAnsi="Times New Roman" w:cs="Times New Roman"/>
          <w:sz w:val="24"/>
          <w:szCs w:val="24"/>
        </w:rPr>
        <w:t>ллергические реакции</w:t>
      </w:r>
      <w:r>
        <w:rPr>
          <w:rStyle w:val="apple-style-span"/>
          <w:rFonts w:ascii="Times New Roman" w:hAnsi="Times New Roman" w:cs="Times New Roman"/>
          <w:sz w:val="24"/>
          <w:szCs w:val="24"/>
        </w:rPr>
        <w:t>.</w:t>
      </w:r>
    </w:p>
    <w:p w:rsidR="008C5C8E" w:rsidRPr="001C2108" w:rsidRDefault="008C5C8E" w:rsidP="00DD37D2">
      <w:pPr>
        <w:pStyle w:val="4"/>
        <w:spacing w:after="0" w:afterAutospacing="0"/>
        <w:ind w:firstLine="454"/>
        <w:rPr>
          <w:i/>
        </w:rPr>
      </w:pPr>
      <w:r w:rsidRPr="001C2108">
        <w:rPr>
          <w:i/>
        </w:rPr>
        <w:t>Возможные исходы и их характеристики</w:t>
      </w:r>
    </w:p>
    <w:tbl>
      <w:tblPr>
        <w:tblStyle w:val="a5"/>
        <w:tblW w:w="0" w:type="auto"/>
        <w:tblInd w:w="137" w:type="dxa"/>
        <w:tblLook w:val="04A0" w:firstRow="1" w:lastRow="0" w:firstColumn="1" w:lastColumn="0" w:noHBand="0" w:noVBand="1"/>
      </w:tblPr>
      <w:tblGrid>
        <w:gridCol w:w="1843"/>
        <w:gridCol w:w="1276"/>
        <w:gridCol w:w="2551"/>
        <w:gridCol w:w="2126"/>
        <w:gridCol w:w="2694"/>
      </w:tblGrid>
      <w:tr w:rsidR="0027447B" w:rsidTr="0027447B">
        <w:tc>
          <w:tcPr>
            <w:tcW w:w="1843" w:type="dxa"/>
          </w:tcPr>
          <w:p w:rsidR="0027447B" w:rsidRDefault="0027447B" w:rsidP="00DD37D2">
            <w:pPr>
              <w:rPr>
                <w:rStyle w:val="apple-style-span"/>
                <w:rFonts w:ascii="Times New Roman" w:hAnsi="Times New Roman" w:cs="Times New Roman"/>
                <w:sz w:val="24"/>
                <w:szCs w:val="24"/>
              </w:rPr>
            </w:pPr>
            <w:r w:rsidRPr="00432111">
              <w:rPr>
                <w:rFonts w:ascii="Times New Roman" w:hAnsi="Times New Roman" w:cs="Times New Roman"/>
                <w:sz w:val="24"/>
                <w:szCs w:val="24"/>
              </w:rPr>
              <w:t>Наименование исхода</w:t>
            </w:r>
          </w:p>
        </w:tc>
        <w:tc>
          <w:tcPr>
            <w:tcW w:w="1276" w:type="dxa"/>
          </w:tcPr>
          <w:p w:rsidR="0027447B" w:rsidRDefault="0027447B" w:rsidP="00DD37D2">
            <w:pPr>
              <w:rPr>
                <w:rStyle w:val="apple-style-span"/>
                <w:rFonts w:ascii="Times New Roman" w:hAnsi="Times New Roman" w:cs="Times New Roman"/>
                <w:sz w:val="24"/>
                <w:szCs w:val="24"/>
              </w:rPr>
            </w:pPr>
            <w:r w:rsidRPr="00432111">
              <w:rPr>
                <w:rFonts w:ascii="Times New Roman" w:hAnsi="Times New Roman" w:cs="Times New Roman"/>
                <w:sz w:val="24"/>
                <w:szCs w:val="24"/>
              </w:rPr>
              <w:t>Частота развития, %</w:t>
            </w:r>
          </w:p>
        </w:tc>
        <w:tc>
          <w:tcPr>
            <w:tcW w:w="2551" w:type="dxa"/>
          </w:tcPr>
          <w:p w:rsidR="0027447B" w:rsidRDefault="0027447B" w:rsidP="00DD37D2">
            <w:pPr>
              <w:rPr>
                <w:rStyle w:val="apple-style-span"/>
                <w:rFonts w:ascii="Times New Roman" w:hAnsi="Times New Roman" w:cs="Times New Roman"/>
                <w:sz w:val="24"/>
                <w:szCs w:val="24"/>
              </w:rPr>
            </w:pPr>
            <w:r w:rsidRPr="00432111">
              <w:rPr>
                <w:rFonts w:ascii="Times New Roman" w:hAnsi="Times New Roman" w:cs="Times New Roman"/>
                <w:sz w:val="24"/>
                <w:szCs w:val="24"/>
              </w:rPr>
              <w:t>Критерии и признаки</w:t>
            </w:r>
          </w:p>
        </w:tc>
        <w:tc>
          <w:tcPr>
            <w:tcW w:w="2126" w:type="dxa"/>
          </w:tcPr>
          <w:p w:rsidR="0027447B" w:rsidRPr="00432111" w:rsidRDefault="0027447B" w:rsidP="0027447B">
            <w:pPr>
              <w:rPr>
                <w:rFonts w:ascii="Times New Roman" w:hAnsi="Times New Roman" w:cs="Times New Roman"/>
                <w:sz w:val="24"/>
                <w:szCs w:val="24"/>
              </w:rPr>
            </w:pPr>
            <w:r w:rsidRPr="00432111">
              <w:rPr>
                <w:rFonts w:ascii="Times New Roman" w:hAnsi="Times New Roman" w:cs="Times New Roman"/>
                <w:sz w:val="24"/>
                <w:szCs w:val="24"/>
              </w:rPr>
              <w:t>Ориентировочное</w:t>
            </w:r>
          </w:p>
          <w:p w:rsidR="0027447B" w:rsidRPr="00432111" w:rsidRDefault="0027447B" w:rsidP="0027447B">
            <w:pPr>
              <w:pStyle w:val="a3"/>
              <w:spacing w:before="0" w:beforeAutospacing="0" w:after="0" w:afterAutospacing="0"/>
              <w:jc w:val="both"/>
            </w:pPr>
            <w:r w:rsidRPr="00432111">
              <w:t>время постижения</w:t>
            </w:r>
          </w:p>
          <w:p w:rsidR="0027447B" w:rsidRDefault="0027447B" w:rsidP="0027447B">
            <w:pPr>
              <w:rPr>
                <w:rStyle w:val="apple-style-span"/>
                <w:rFonts w:ascii="Times New Roman" w:hAnsi="Times New Roman" w:cs="Times New Roman"/>
                <w:sz w:val="24"/>
                <w:szCs w:val="24"/>
              </w:rPr>
            </w:pPr>
            <w:r w:rsidRPr="00432111">
              <w:t>исхода</w:t>
            </w:r>
          </w:p>
        </w:tc>
        <w:tc>
          <w:tcPr>
            <w:tcW w:w="2694" w:type="dxa"/>
          </w:tcPr>
          <w:p w:rsidR="0027447B" w:rsidRDefault="0027447B" w:rsidP="00DD37D2">
            <w:pPr>
              <w:rPr>
                <w:rStyle w:val="apple-style-span"/>
                <w:rFonts w:ascii="Times New Roman" w:hAnsi="Times New Roman" w:cs="Times New Roman"/>
                <w:sz w:val="24"/>
                <w:szCs w:val="24"/>
              </w:rPr>
            </w:pPr>
            <w:r w:rsidRPr="00432111">
              <w:rPr>
                <w:rFonts w:ascii="Times New Roman" w:hAnsi="Times New Roman" w:cs="Times New Roman"/>
                <w:sz w:val="24"/>
                <w:szCs w:val="24"/>
              </w:rPr>
              <w:t xml:space="preserve">Преемственность и </w:t>
            </w:r>
            <w:proofErr w:type="spellStart"/>
            <w:r w:rsidRPr="00432111">
              <w:rPr>
                <w:rFonts w:ascii="Times New Roman" w:hAnsi="Times New Roman" w:cs="Times New Roman"/>
                <w:sz w:val="24"/>
                <w:szCs w:val="24"/>
              </w:rPr>
              <w:t>этапность</w:t>
            </w:r>
            <w:proofErr w:type="spellEnd"/>
            <w:r w:rsidRPr="00432111">
              <w:rPr>
                <w:rFonts w:ascii="Times New Roman" w:hAnsi="Times New Roman" w:cs="Times New Roman"/>
                <w:sz w:val="24"/>
                <w:szCs w:val="24"/>
              </w:rPr>
              <w:t xml:space="preserve"> оказания медицинской помощи</w:t>
            </w:r>
          </w:p>
        </w:tc>
      </w:tr>
      <w:tr w:rsidR="0027447B" w:rsidTr="0027447B">
        <w:tc>
          <w:tcPr>
            <w:tcW w:w="1843" w:type="dxa"/>
          </w:tcPr>
          <w:p w:rsidR="0027447B" w:rsidRDefault="0027447B" w:rsidP="0027447B">
            <w:pPr>
              <w:rPr>
                <w:rStyle w:val="apple-style-span"/>
                <w:rFonts w:ascii="Times New Roman" w:hAnsi="Times New Roman" w:cs="Times New Roman"/>
                <w:sz w:val="24"/>
                <w:szCs w:val="24"/>
              </w:rPr>
            </w:pPr>
            <w:r w:rsidRPr="00432111">
              <w:rPr>
                <w:rFonts w:ascii="Times New Roman" w:hAnsi="Times New Roman" w:cs="Times New Roman"/>
                <w:sz w:val="24"/>
                <w:szCs w:val="24"/>
              </w:rPr>
              <w:t>Компенсация функции</w:t>
            </w:r>
          </w:p>
        </w:tc>
        <w:tc>
          <w:tcPr>
            <w:tcW w:w="1276" w:type="dxa"/>
            <w:vAlign w:val="center"/>
          </w:tcPr>
          <w:p w:rsidR="0027447B" w:rsidRPr="00432111" w:rsidRDefault="0027447B" w:rsidP="0027447B">
            <w:pPr>
              <w:rPr>
                <w:rFonts w:ascii="Times New Roman" w:hAnsi="Times New Roman" w:cs="Times New Roman"/>
                <w:sz w:val="24"/>
                <w:szCs w:val="24"/>
              </w:rPr>
            </w:pPr>
            <w:r w:rsidRPr="00432111">
              <w:rPr>
                <w:rFonts w:ascii="Times New Roman" w:hAnsi="Times New Roman" w:cs="Times New Roman"/>
                <w:sz w:val="24"/>
                <w:szCs w:val="24"/>
              </w:rPr>
              <w:t>50</w:t>
            </w:r>
          </w:p>
        </w:tc>
        <w:tc>
          <w:tcPr>
            <w:tcW w:w="2551" w:type="dxa"/>
            <w:vAlign w:val="center"/>
          </w:tcPr>
          <w:p w:rsidR="0027447B" w:rsidRPr="00432111" w:rsidRDefault="0027447B" w:rsidP="0027447B">
            <w:pPr>
              <w:rPr>
                <w:rFonts w:ascii="Times New Roman" w:hAnsi="Times New Roman" w:cs="Times New Roman"/>
                <w:sz w:val="24"/>
                <w:szCs w:val="24"/>
              </w:rPr>
            </w:pPr>
            <w:r w:rsidRPr="00432111">
              <w:rPr>
                <w:rFonts w:ascii="Times New Roman" w:hAnsi="Times New Roman" w:cs="Times New Roman"/>
                <w:sz w:val="24"/>
                <w:szCs w:val="24"/>
              </w:rPr>
              <w:t>Восстановление анатомической формы и функции зуба</w:t>
            </w:r>
          </w:p>
        </w:tc>
        <w:tc>
          <w:tcPr>
            <w:tcW w:w="2126" w:type="dxa"/>
            <w:vAlign w:val="center"/>
          </w:tcPr>
          <w:p w:rsidR="0027447B" w:rsidRPr="00432111" w:rsidRDefault="0027447B" w:rsidP="0027447B">
            <w:pPr>
              <w:rPr>
                <w:rFonts w:ascii="Times New Roman" w:hAnsi="Times New Roman" w:cs="Times New Roman"/>
                <w:sz w:val="24"/>
                <w:szCs w:val="24"/>
              </w:rPr>
            </w:pPr>
            <w:r w:rsidRPr="00432111">
              <w:rPr>
                <w:rFonts w:ascii="Times New Roman" w:hAnsi="Times New Roman" w:cs="Times New Roman"/>
                <w:sz w:val="24"/>
                <w:szCs w:val="24"/>
              </w:rPr>
              <w:t>Непосредственно после лечения</w:t>
            </w:r>
          </w:p>
        </w:tc>
        <w:tc>
          <w:tcPr>
            <w:tcW w:w="2694" w:type="dxa"/>
            <w:vAlign w:val="center"/>
          </w:tcPr>
          <w:p w:rsidR="0027447B" w:rsidRPr="00432111" w:rsidRDefault="0027447B" w:rsidP="0027447B">
            <w:pPr>
              <w:rPr>
                <w:rFonts w:ascii="Times New Roman" w:hAnsi="Times New Roman" w:cs="Times New Roman"/>
                <w:sz w:val="24"/>
                <w:szCs w:val="24"/>
              </w:rPr>
            </w:pPr>
            <w:r w:rsidRPr="00432111">
              <w:rPr>
                <w:rFonts w:ascii="Times New Roman" w:hAnsi="Times New Roman" w:cs="Times New Roman"/>
                <w:sz w:val="24"/>
                <w:szCs w:val="24"/>
              </w:rPr>
              <w:t>Динамическое наблюдение</w:t>
            </w:r>
          </w:p>
          <w:p w:rsidR="0027447B" w:rsidRPr="00432111" w:rsidRDefault="0027447B" w:rsidP="0027447B">
            <w:pPr>
              <w:pStyle w:val="a3"/>
              <w:spacing w:before="0" w:beforeAutospacing="0" w:after="0" w:afterAutospacing="0"/>
              <w:jc w:val="both"/>
            </w:pPr>
            <w:r w:rsidRPr="00432111">
              <w:t>2 раза в год</w:t>
            </w:r>
          </w:p>
        </w:tc>
      </w:tr>
      <w:tr w:rsidR="0027447B" w:rsidTr="0027447B">
        <w:tc>
          <w:tcPr>
            <w:tcW w:w="1843" w:type="dxa"/>
            <w:vAlign w:val="center"/>
          </w:tcPr>
          <w:p w:rsidR="0027447B" w:rsidRPr="00432111" w:rsidRDefault="0027447B" w:rsidP="0027447B">
            <w:pPr>
              <w:rPr>
                <w:rFonts w:ascii="Times New Roman" w:hAnsi="Times New Roman" w:cs="Times New Roman"/>
                <w:sz w:val="24"/>
                <w:szCs w:val="24"/>
              </w:rPr>
            </w:pPr>
            <w:r w:rsidRPr="00432111">
              <w:rPr>
                <w:rFonts w:ascii="Times New Roman" w:hAnsi="Times New Roman" w:cs="Times New Roman"/>
                <w:sz w:val="24"/>
                <w:szCs w:val="24"/>
              </w:rPr>
              <w:t>Стабилизация</w:t>
            </w:r>
          </w:p>
        </w:tc>
        <w:tc>
          <w:tcPr>
            <w:tcW w:w="1276" w:type="dxa"/>
            <w:vAlign w:val="center"/>
          </w:tcPr>
          <w:p w:rsidR="0027447B" w:rsidRPr="00432111" w:rsidRDefault="0027447B" w:rsidP="0027447B">
            <w:pPr>
              <w:rPr>
                <w:rFonts w:ascii="Times New Roman" w:hAnsi="Times New Roman" w:cs="Times New Roman"/>
                <w:sz w:val="24"/>
                <w:szCs w:val="24"/>
              </w:rPr>
            </w:pPr>
            <w:r w:rsidRPr="00432111">
              <w:rPr>
                <w:rFonts w:ascii="Times New Roman" w:hAnsi="Times New Roman" w:cs="Times New Roman"/>
                <w:sz w:val="24"/>
                <w:szCs w:val="24"/>
              </w:rPr>
              <w:t>30</w:t>
            </w:r>
          </w:p>
        </w:tc>
        <w:tc>
          <w:tcPr>
            <w:tcW w:w="2551" w:type="dxa"/>
            <w:vAlign w:val="center"/>
          </w:tcPr>
          <w:p w:rsidR="0027447B" w:rsidRPr="00432111" w:rsidRDefault="0027447B" w:rsidP="0027447B">
            <w:pPr>
              <w:rPr>
                <w:rFonts w:ascii="Times New Roman" w:hAnsi="Times New Roman" w:cs="Times New Roman"/>
                <w:sz w:val="24"/>
                <w:szCs w:val="24"/>
              </w:rPr>
            </w:pPr>
            <w:r w:rsidRPr="00432111">
              <w:rPr>
                <w:rFonts w:ascii="Times New Roman" w:hAnsi="Times New Roman" w:cs="Times New Roman"/>
                <w:sz w:val="24"/>
                <w:szCs w:val="24"/>
              </w:rPr>
              <w:t>Отсутствие рецидива и осложнения</w:t>
            </w:r>
          </w:p>
        </w:tc>
        <w:tc>
          <w:tcPr>
            <w:tcW w:w="2126" w:type="dxa"/>
            <w:vAlign w:val="center"/>
          </w:tcPr>
          <w:p w:rsidR="0027447B" w:rsidRPr="00432111" w:rsidRDefault="0027447B" w:rsidP="0027447B">
            <w:pPr>
              <w:rPr>
                <w:rFonts w:ascii="Times New Roman" w:hAnsi="Times New Roman" w:cs="Times New Roman"/>
                <w:sz w:val="24"/>
                <w:szCs w:val="24"/>
              </w:rPr>
            </w:pPr>
            <w:r w:rsidRPr="00432111">
              <w:rPr>
                <w:rFonts w:ascii="Times New Roman" w:hAnsi="Times New Roman" w:cs="Times New Roman"/>
                <w:sz w:val="24"/>
                <w:szCs w:val="24"/>
              </w:rPr>
              <w:t>Непосредственно после лечения</w:t>
            </w:r>
          </w:p>
        </w:tc>
        <w:tc>
          <w:tcPr>
            <w:tcW w:w="2694" w:type="dxa"/>
            <w:vAlign w:val="center"/>
          </w:tcPr>
          <w:p w:rsidR="0027447B" w:rsidRPr="00432111" w:rsidRDefault="0027447B" w:rsidP="0027447B">
            <w:pPr>
              <w:rPr>
                <w:rFonts w:ascii="Times New Roman" w:hAnsi="Times New Roman" w:cs="Times New Roman"/>
                <w:sz w:val="24"/>
                <w:szCs w:val="24"/>
              </w:rPr>
            </w:pPr>
            <w:r w:rsidRPr="00432111">
              <w:rPr>
                <w:rFonts w:ascii="Times New Roman" w:hAnsi="Times New Roman" w:cs="Times New Roman"/>
                <w:sz w:val="24"/>
                <w:szCs w:val="24"/>
              </w:rPr>
              <w:t>Динамическое наблюдение 2 раза в год</w:t>
            </w:r>
          </w:p>
        </w:tc>
      </w:tr>
      <w:tr w:rsidR="0027447B" w:rsidTr="0027447B">
        <w:tc>
          <w:tcPr>
            <w:tcW w:w="1843" w:type="dxa"/>
            <w:vAlign w:val="center"/>
          </w:tcPr>
          <w:p w:rsidR="0027447B" w:rsidRPr="00432111" w:rsidRDefault="0027447B" w:rsidP="0027447B">
            <w:pPr>
              <w:rPr>
                <w:rFonts w:ascii="Times New Roman" w:hAnsi="Times New Roman" w:cs="Times New Roman"/>
                <w:sz w:val="24"/>
                <w:szCs w:val="24"/>
              </w:rPr>
            </w:pPr>
            <w:r w:rsidRPr="00432111">
              <w:rPr>
                <w:rFonts w:ascii="Times New Roman" w:hAnsi="Times New Roman" w:cs="Times New Roman"/>
                <w:sz w:val="24"/>
                <w:szCs w:val="24"/>
              </w:rPr>
              <w:t>Развитие ятрогенных осложнений</w:t>
            </w:r>
          </w:p>
        </w:tc>
        <w:tc>
          <w:tcPr>
            <w:tcW w:w="1276" w:type="dxa"/>
            <w:vAlign w:val="center"/>
          </w:tcPr>
          <w:p w:rsidR="0027447B" w:rsidRPr="00432111" w:rsidRDefault="0027447B" w:rsidP="0027447B">
            <w:pPr>
              <w:rPr>
                <w:rFonts w:ascii="Times New Roman" w:hAnsi="Times New Roman" w:cs="Times New Roman"/>
                <w:sz w:val="24"/>
                <w:szCs w:val="24"/>
              </w:rPr>
            </w:pPr>
            <w:r w:rsidRPr="00432111">
              <w:rPr>
                <w:rFonts w:ascii="Times New Roman" w:hAnsi="Times New Roman" w:cs="Times New Roman"/>
                <w:sz w:val="24"/>
                <w:szCs w:val="24"/>
              </w:rPr>
              <w:t>10</w:t>
            </w:r>
          </w:p>
        </w:tc>
        <w:tc>
          <w:tcPr>
            <w:tcW w:w="2551" w:type="dxa"/>
            <w:vAlign w:val="center"/>
          </w:tcPr>
          <w:p w:rsidR="0027447B" w:rsidRPr="00432111" w:rsidRDefault="0027447B" w:rsidP="0027447B">
            <w:pPr>
              <w:rPr>
                <w:rFonts w:ascii="Times New Roman" w:hAnsi="Times New Roman" w:cs="Times New Roman"/>
                <w:sz w:val="24"/>
                <w:szCs w:val="24"/>
              </w:rPr>
            </w:pPr>
            <w:r w:rsidRPr="00432111">
              <w:rPr>
                <w:rFonts w:ascii="Times New Roman" w:hAnsi="Times New Roman" w:cs="Times New Roman"/>
                <w:sz w:val="24"/>
                <w:szCs w:val="24"/>
              </w:rPr>
              <w:t>Появление новых поражений или осложнений, обусловленных проводимой терапией (например, аллергические реакции)</w:t>
            </w:r>
          </w:p>
        </w:tc>
        <w:tc>
          <w:tcPr>
            <w:tcW w:w="2126" w:type="dxa"/>
            <w:vAlign w:val="center"/>
          </w:tcPr>
          <w:p w:rsidR="0027447B" w:rsidRPr="00432111" w:rsidRDefault="0027447B" w:rsidP="0027447B">
            <w:pPr>
              <w:rPr>
                <w:rFonts w:ascii="Times New Roman" w:hAnsi="Times New Roman" w:cs="Times New Roman"/>
                <w:sz w:val="24"/>
                <w:szCs w:val="24"/>
              </w:rPr>
            </w:pPr>
            <w:r w:rsidRPr="00432111">
              <w:rPr>
                <w:rFonts w:ascii="Times New Roman" w:hAnsi="Times New Roman" w:cs="Times New Roman"/>
                <w:sz w:val="24"/>
                <w:szCs w:val="24"/>
              </w:rPr>
              <w:t>На любом этапе</w:t>
            </w:r>
          </w:p>
        </w:tc>
        <w:tc>
          <w:tcPr>
            <w:tcW w:w="2694" w:type="dxa"/>
            <w:vAlign w:val="center"/>
          </w:tcPr>
          <w:p w:rsidR="0027447B" w:rsidRPr="00432111" w:rsidRDefault="0027447B" w:rsidP="0027447B">
            <w:pPr>
              <w:rPr>
                <w:rFonts w:ascii="Times New Roman" w:hAnsi="Times New Roman" w:cs="Times New Roman"/>
                <w:sz w:val="24"/>
                <w:szCs w:val="24"/>
              </w:rPr>
            </w:pPr>
            <w:r w:rsidRPr="00432111">
              <w:rPr>
                <w:rFonts w:ascii="Times New Roman" w:hAnsi="Times New Roman" w:cs="Times New Roman"/>
                <w:sz w:val="24"/>
                <w:szCs w:val="24"/>
              </w:rPr>
              <w:t>Оказание медицинской помощи по протоколу соответствующего заболевания</w:t>
            </w:r>
          </w:p>
        </w:tc>
      </w:tr>
      <w:tr w:rsidR="0027447B" w:rsidTr="0027447B">
        <w:tc>
          <w:tcPr>
            <w:tcW w:w="1843" w:type="dxa"/>
          </w:tcPr>
          <w:p w:rsidR="0027447B" w:rsidRDefault="0027447B" w:rsidP="0027447B">
            <w:pPr>
              <w:rPr>
                <w:rStyle w:val="apple-style-span"/>
                <w:rFonts w:ascii="Times New Roman" w:hAnsi="Times New Roman" w:cs="Times New Roman"/>
                <w:sz w:val="24"/>
                <w:szCs w:val="24"/>
              </w:rPr>
            </w:pPr>
            <w:r w:rsidRPr="00432111">
              <w:rPr>
                <w:rFonts w:ascii="Times New Roman" w:hAnsi="Times New Roman" w:cs="Times New Roman"/>
                <w:sz w:val="24"/>
                <w:szCs w:val="24"/>
              </w:rPr>
              <w:t>Развитие нового заболевания, связанного с основным</w:t>
            </w:r>
          </w:p>
        </w:tc>
        <w:tc>
          <w:tcPr>
            <w:tcW w:w="1276" w:type="dxa"/>
          </w:tcPr>
          <w:p w:rsidR="0027447B" w:rsidRDefault="0027447B" w:rsidP="0027447B">
            <w:pPr>
              <w:rPr>
                <w:rStyle w:val="apple-style-span"/>
                <w:rFonts w:ascii="Times New Roman" w:hAnsi="Times New Roman" w:cs="Times New Roman"/>
                <w:sz w:val="24"/>
                <w:szCs w:val="24"/>
              </w:rPr>
            </w:pPr>
            <w:r w:rsidRPr="00432111">
              <w:rPr>
                <w:rFonts w:ascii="Times New Roman" w:hAnsi="Times New Roman" w:cs="Times New Roman"/>
                <w:sz w:val="24"/>
                <w:szCs w:val="24"/>
              </w:rPr>
              <w:t>10</w:t>
            </w:r>
          </w:p>
        </w:tc>
        <w:tc>
          <w:tcPr>
            <w:tcW w:w="2551" w:type="dxa"/>
            <w:vAlign w:val="center"/>
          </w:tcPr>
          <w:p w:rsidR="0027447B" w:rsidRPr="00432111" w:rsidRDefault="0027447B" w:rsidP="0027447B">
            <w:pPr>
              <w:rPr>
                <w:rFonts w:ascii="Times New Roman" w:hAnsi="Times New Roman" w:cs="Times New Roman"/>
                <w:sz w:val="24"/>
                <w:szCs w:val="24"/>
              </w:rPr>
            </w:pPr>
            <w:r w:rsidRPr="00432111">
              <w:rPr>
                <w:rFonts w:ascii="Times New Roman" w:hAnsi="Times New Roman" w:cs="Times New Roman"/>
                <w:sz w:val="24"/>
                <w:szCs w:val="24"/>
              </w:rPr>
              <w:t>Рецидив кариеса, его прогрессирование</w:t>
            </w:r>
          </w:p>
        </w:tc>
        <w:tc>
          <w:tcPr>
            <w:tcW w:w="2126" w:type="dxa"/>
            <w:vAlign w:val="center"/>
          </w:tcPr>
          <w:p w:rsidR="0027447B" w:rsidRPr="00432111" w:rsidRDefault="0027447B" w:rsidP="0027447B">
            <w:pPr>
              <w:rPr>
                <w:rFonts w:ascii="Times New Roman" w:hAnsi="Times New Roman" w:cs="Times New Roman"/>
                <w:sz w:val="24"/>
                <w:szCs w:val="24"/>
              </w:rPr>
            </w:pPr>
            <w:r w:rsidRPr="00432111">
              <w:rPr>
                <w:rFonts w:ascii="Times New Roman" w:hAnsi="Times New Roman" w:cs="Times New Roman"/>
                <w:sz w:val="24"/>
                <w:szCs w:val="24"/>
              </w:rPr>
              <w:t>Через 6 мес. после окончания лечения при отсутствии динамического наблюдения</w:t>
            </w:r>
          </w:p>
        </w:tc>
        <w:tc>
          <w:tcPr>
            <w:tcW w:w="2694" w:type="dxa"/>
            <w:vAlign w:val="center"/>
          </w:tcPr>
          <w:p w:rsidR="0027447B" w:rsidRPr="00432111" w:rsidRDefault="0027447B" w:rsidP="0027447B">
            <w:pPr>
              <w:rPr>
                <w:rFonts w:ascii="Times New Roman" w:hAnsi="Times New Roman" w:cs="Times New Roman"/>
                <w:sz w:val="24"/>
                <w:szCs w:val="24"/>
              </w:rPr>
            </w:pPr>
            <w:r w:rsidRPr="00432111">
              <w:rPr>
                <w:rFonts w:ascii="Times New Roman" w:hAnsi="Times New Roman" w:cs="Times New Roman"/>
                <w:sz w:val="24"/>
                <w:szCs w:val="24"/>
              </w:rPr>
              <w:t>Оказание медицинской помощи по протоколу соответствующего заболевания</w:t>
            </w:r>
          </w:p>
        </w:tc>
      </w:tr>
    </w:tbl>
    <w:p w:rsidR="00174ACB" w:rsidRDefault="00174ACB" w:rsidP="00DD37D2">
      <w:pPr>
        <w:spacing w:line="240" w:lineRule="auto"/>
        <w:rPr>
          <w:rStyle w:val="apple-style-span"/>
          <w:rFonts w:ascii="Times New Roman" w:hAnsi="Times New Roman" w:cs="Times New Roman"/>
          <w:sz w:val="24"/>
          <w:szCs w:val="24"/>
        </w:rPr>
      </w:pPr>
    </w:p>
    <w:p w:rsidR="00174ACB" w:rsidRPr="0067640E" w:rsidRDefault="00174ACB" w:rsidP="00174ACB">
      <w:pPr>
        <w:spacing w:after="240" w:line="240" w:lineRule="auto"/>
        <w:jc w:val="center"/>
        <w:rPr>
          <w:rFonts w:ascii="Times New Roman" w:hAnsi="Times New Roman" w:cs="Times New Roman"/>
          <w:b/>
          <w:color w:val="C00000"/>
          <w:sz w:val="28"/>
          <w:szCs w:val="28"/>
        </w:rPr>
      </w:pPr>
      <w:r w:rsidRPr="0067640E">
        <w:rPr>
          <w:rFonts w:ascii="Times New Roman" w:hAnsi="Times New Roman" w:cs="Times New Roman"/>
          <w:b/>
          <w:color w:val="C00000"/>
          <w:sz w:val="28"/>
          <w:szCs w:val="28"/>
        </w:rPr>
        <w:t xml:space="preserve">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 при </w:t>
      </w:r>
      <w:r>
        <w:rPr>
          <w:rFonts w:ascii="Times New Roman" w:hAnsi="Times New Roman" w:cs="Times New Roman"/>
          <w:b/>
          <w:color w:val="C00000"/>
          <w:sz w:val="28"/>
          <w:szCs w:val="28"/>
        </w:rPr>
        <w:t>пульпите</w:t>
      </w:r>
      <w:r w:rsidRPr="0067640E">
        <w:rPr>
          <w:rFonts w:ascii="Times New Roman" w:hAnsi="Times New Roman" w:cs="Times New Roman"/>
          <w:b/>
          <w:color w:val="C00000"/>
          <w:sz w:val="28"/>
          <w:szCs w:val="28"/>
        </w:rPr>
        <w:t>.</w:t>
      </w:r>
    </w:p>
    <w:p w:rsidR="001472BD" w:rsidRPr="00403959" w:rsidRDefault="00403959" w:rsidP="00403959">
      <w:pPr>
        <w:spacing w:after="0" w:line="240" w:lineRule="auto"/>
        <w:jc w:val="center"/>
        <w:rPr>
          <w:rFonts w:ascii="Times New Roman" w:hAnsi="Times New Roman" w:cs="Times New Roman"/>
          <w:b/>
          <w:sz w:val="24"/>
          <w:szCs w:val="24"/>
        </w:rPr>
      </w:pPr>
      <w:r w:rsidRPr="00403959">
        <w:rPr>
          <w:rFonts w:ascii="Times New Roman" w:hAnsi="Times New Roman" w:cs="Times New Roman"/>
          <w:b/>
          <w:sz w:val="24"/>
          <w:szCs w:val="24"/>
          <w:lang w:val="en-US"/>
        </w:rPr>
        <w:t>I</w:t>
      </w:r>
      <w:r w:rsidRPr="00403959">
        <w:rPr>
          <w:rFonts w:ascii="Times New Roman" w:hAnsi="Times New Roman" w:cs="Times New Roman"/>
          <w:b/>
          <w:sz w:val="24"/>
          <w:szCs w:val="24"/>
        </w:rPr>
        <w:t>.</w:t>
      </w:r>
      <w:r>
        <w:rPr>
          <w:rFonts w:ascii="Times New Roman" w:hAnsi="Times New Roman" w:cs="Times New Roman"/>
          <w:b/>
          <w:sz w:val="24"/>
          <w:szCs w:val="24"/>
        </w:rPr>
        <w:t xml:space="preserve"> </w:t>
      </w:r>
      <w:r w:rsidR="001472BD" w:rsidRPr="00403959">
        <w:rPr>
          <w:rFonts w:ascii="Times New Roman" w:hAnsi="Times New Roman" w:cs="Times New Roman"/>
          <w:b/>
          <w:sz w:val="24"/>
          <w:szCs w:val="24"/>
        </w:rPr>
        <w:t>ОБЩИЕ ПОДХОДЫ К ДИАГНОСТИКЕ ПУЛЬПИТА</w:t>
      </w:r>
    </w:p>
    <w:p w:rsidR="001472BD" w:rsidRPr="00C41CA9" w:rsidRDefault="001472BD" w:rsidP="00C41CA9">
      <w:pPr>
        <w:tabs>
          <w:tab w:val="num" w:pos="0"/>
        </w:tabs>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 xml:space="preserve">Диагностика пульпита производится путем сбора анамнеза, клинического осмотра, дополнительных методов обследования и </w:t>
      </w:r>
      <w:r w:rsidR="00C41CA9" w:rsidRPr="00C41CA9">
        <w:rPr>
          <w:rFonts w:ascii="Times New Roman" w:hAnsi="Times New Roman" w:cs="Times New Roman"/>
          <w:sz w:val="24"/>
          <w:szCs w:val="24"/>
        </w:rPr>
        <w:t>направлена на</w:t>
      </w:r>
      <w:r w:rsidRPr="00C41CA9">
        <w:rPr>
          <w:rFonts w:ascii="Times New Roman" w:hAnsi="Times New Roman" w:cs="Times New Roman"/>
          <w:sz w:val="24"/>
          <w:szCs w:val="24"/>
        </w:rPr>
        <w:t xml:space="preserve"> определение состояния пульпы и периапикальных тканей и показаний к лечению, а также на выявление в анамнезе факторов, которые препятствуют немедленному началу лечения. Такими факторами могут быть:</w:t>
      </w:r>
    </w:p>
    <w:p w:rsidR="001472BD" w:rsidRPr="00C41CA9" w:rsidRDefault="00C41CA9" w:rsidP="00C41CA9">
      <w:pPr>
        <w:pStyle w:val="a4"/>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1472BD" w:rsidRPr="00C41CA9">
        <w:rPr>
          <w:rFonts w:ascii="Times New Roman" w:hAnsi="Times New Roman" w:cs="Times New Roman"/>
          <w:sz w:val="24"/>
          <w:szCs w:val="24"/>
        </w:rPr>
        <w:t>аличие непереносимости лекарственных препаратов и материалов, используемых на данном этапе лечения</w:t>
      </w:r>
      <w:r>
        <w:rPr>
          <w:rFonts w:ascii="Times New Roman" w:hAnsi="Times New Roman" w:cs="Times New Roman"/>
          <w:sz w:val="24"/>
          <w:szCs w:val="24"/>
        </w:rPr>
        <w:t>;</w:t>
      </w:r>
    </w:p>
    <w:p w:rsidR="001472BD" w:rsidRPr="00C41CA9" w:rsidRDefault="00C41CA9" w:rsidP="00C41CA9">
      <w:pPr>
        <w:pStyle w:val="a4"/>
        <w:numPr>
          <w:ilvl w:val="0"/>
          <w:numId w:val="18"/>
        </w:numPr>
        <w:tabs>
          <w:tab w:val="num" w:pos="12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1472BD" w:rsidRPr="00C41CA9">
        <w:rPr>
          <w:rFonts w:ascii="Times New Roman" w:hAnsi="Times New Roman" w:cs="Times New Roman"/>
          <w:sz w:val="24"/>
          <w:szCs w:val="24"/>
        </w:rPr>
        <w:t xml:space="preserve">еадекватное </w:t>
      </w:r>
      <w:r w:rsidR="00403959" w:rsidRPr="00C41CA9">
        <w:rPr>
          <w:rFonts w:ascii="Times New Roman" w:hAnsi="Times New Roman" w:cs="Times New Roman"/>
          <w:sz w:val="24"/>
          <w:szCs w:val="24"/>
        </w:rPr>
        <w:t>психоэмоциональное состояние</w:t>
      </w:r>
      <w:r w:rsidR="001472BD" w:rsidRPr="00C41CA9">
        <w:rPr>
          <w:rFonts w:ascii="Times New Roman" w:hAnsi="Times New Roman" w:cs="Times New Roman"/>
          <w:sz w:val="24"/>
          <w:szCs w:val="24"/>
        </w:rPr>
        <w:t xml:space="preserve"> пациента </w:t>
      </w:r>
      <w:r w:rsidR="00403959" w:rsidRPr="00C41CA9">
        <w:rPr>
          <w:rFonts w:ascii="Times New Roman" w:hAnsi="Times New Roman" w:cs="Times New Roman"/>
          <w:sz w:val="24"/>
          <w:szCs w:val="24"/>
        </w:rPr>
        <w:t>перед лечением</w:t>
      </w:r>
      <w:r>
        <w:rPr>
          <w:rFonts w:ascii="Times New Roman" w:hAnsi="Times New Roman" w:cs="Times New Roman"/>
          <w:sz w:val="24"/>
          <w:szCs w:val="24"/>
        </w:rPr>
        <w:t>;</w:t>
      </w:r>
    </w:p>
    <w:p w:rsidR="001472BD" w:rsidRPr="00C41CA9" w:rsidRDefault="00C41CA9" w:rsidP="00C41CA9">
      <w:pPr>
        <w:pStyle w:val="a4"/>
        <w:numPr>
          <w:ilvl w:val="0"/>
          <w:numId w:val="18"/>
        </w:numPr>
        <w:tabs>
          <w:tab w:val="num" w:pos="12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1472BD" w:rsidRPr="00C41CA9">
        <w:rPr>
          <w:rFonts w:ascii="Times New Roman" w:hAnsi="Times New Roman" w:cs="Times New Roman"/>
          <w:sz w:val="24"/>
          <w:szCs w:val="24"/>
        </w:rPr>
        <w:t>стрые поражения слизистой оболочки рта и красной каймы губ</w:t>
      </w:r>
      <w:r>
        <w:rPr>
          <w:rFonts w:ascii="Times New Roman" w:hAnsi="Times New Roman" w:cs="Times New Roman"/>
          <w:sz w:val="24"/>
          <w:szCs w:val="24"/>
        </w:rPr>
        <w:t>;</w:t>
      </w:r>
    </w:p>
    <w:p w:rsidR="001472BD" w:rsidRPr="00C41CA9" w:rsidRDefault="00C41CA9" w:rsidP="00C41CA9">
      <w:pPr>
        <w:pStyle w:val="a4"/>
        <w:numPr>
          <w:ilvl w:val="0"/>
          <w:numId w:val="18"/>
        </w:numPr>
        <w:tabs>
          <w:tab w:val="num" w:pos="12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1472BD" w:rsidRPr="00C41CA9">
        <w:rPr>
          <w:rFonts w:ascii="Times New Roman" w:hAnsi="Times New Roman" w:cs="Times New Roman"/>
          <w:sz w:val="24"/>
          <w:szCs w:val="24"/>
        </w:rPr>
        <w:t>стрые воспалительные заболевания органов и тканей рта</w:t>
      </w:r>
      <w:r>
        <w:rPr>
          <w:rFonts w:ascii="Times New Roman" w:hAnsi="Times New Roman" w:cs="Times New Roman"/>
          <w:sz w:val="24"/>
          <w:szCs w:val="24"/>
        </w:rPr>
        <w:t>;</w:t>
      </w:r>
    </w:p>
    <w:p w:rsidR="00403959" w:rsidRDefault="00C41CA9" w:rsidP="00403959">
      <w:pPr>
        <w:pStyle w:val="a4"/>
        <w:numPr>
          <w:ilvl w:val="0"/>
          <w:numId w:val="19"/>
        </w:numPr>
        <w:tabs>
          <w:tab w:val="num" w:pos="1275"/>
        </w:tabs>
        <w:spacing w:after="0" w:line="240" w:lineRule="auto"/>
        <w:ind w:left="851" w:hanging="425"/>
        <w:jc w:val="both"/>
        <w:rPr>
          <w:rFonts w:ascii="Times New Roman" w:hAnsi="Times New Roman" w:cs="Times New Roman"/>
          <w:sz w:val="24"/>
          <w:szCs w:val="24"/>
        </w:rPr>
      </w:pPr>
      <w:r w:rsidRPr="00403959">
        <w:rPr>
          <w:rFonts w:ascii="Times New Roman" w:hAnsi="Times New Roman" w:cs="Times New Roman"/>
          <w:sz w:val="24"/>
          <w:szCs w:val="24"/>
        </w:rPr>
        <w:t>у</w:t>
      </w:r>
      <w:r w:rsidR="001472BD" w:rsidRPr="00403959">
        <w:rPr>
          <w:rFonts w:ascii="Times New Roman" w:hAnsi="Times New Roman" w:cs="Times New Roman"/>
          <w:sz w:val="24"/>
          <w:szCs w:val="24"/>
        </w:rPr>
        <w:t>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w:t>
      </w:r>
      <w:r w:rsidR="001472BD" w:rsidRPr="00403959">
        <w:rPr>
          <w:rFonts w:ascii="Times New Roman" w:hAnsi="Times New Roman" w:cs="Times New Roman"/>
          <w:color w:val="FF0000"/>
          <w:sz w:val="24"/>
          <w:szCs w:val="24"/>
        </w:rPr>
        <w:t xml:space="preserve"> </w:t>
      </w:r>
      <w:r w:rsidR="001472BD" w:rsidRPr="00403959">
        <w:rPr>
          <w:rFonts w:ascii="Times New Roman" w:hAnsi="Times New Roman" w:cs="Times New Roman"/>
          <w:sz w:val="24"/>
          <w:szCs w:val="24"/>
        </w:rPr>
        <w:t xml:space="preserve">и т.п.), </w:t>
      </w:r>
      <w:r w:rsidR="00403959" w:rsidRPr="00403959">
        <w:rPr>
          <w:rFonts w:ascii="Times New Roman" w:hAnsi="Times New Roman" w:cs="Times New Roman"/>
          <w:sz w:val="24"/>
          <w:szCs w:val="24"/>
        </w:rPr>
        <w:t>резвившееся</w:t>
      </w:r>
      <w:r w:rsidR="001472BD" w:rsidRPr="00403959">
        <w:rPr>
          <w:rFonts w:ascii="Times New Roman" w:hAnsi="Times New Roman" w:cs="Times New Roman"/>
          <w:sz w:val="24"/>
          <w:szCs w:val="24"/>
        </w:rPr>
        <w:t xml:space="preserve"> менее чем за 6 месяцев до момента обращения за данной стоматологической помощью</w:t>
      </w:r>
      <w:r w:rsidR="00403959" w:rsidRPr="00403959">
        <w:rPr>
          <w:rFonts w:ascii="Times New Roman" w:hAnsi="Times New Roman" w:cs="Times New Roman"/>
          <w:sz w:val="24"/>
          <w:szCs w:val="24"/>
        </w:rPr>
        <w:t>;</w:t>
      </w:r>
    </w:p>
    <w:p w:rsidR="001472BD" w:rsidRPr="00403959" w:rsidRDefault="00403959" w:rsidP="00403959">
      <w:pPr>
        <w:pStyle w:val="a4"/>
        <w:numPr>
          <w:ilvl w:val="0"/>
          <w:numId w:val="19"/>
        </w:numPr>
        <w:spacing w:after="0" w:line="240" w:lineRule="auto"/>
        <w:ind w:firstLine="66"/>
        <w:jc w:val="both"/>
        <w:rPr>
          <w:rFonts w:ascii="Times New Roman" w:hAnsi="Times New Roman" w:cs="Times New Roman"/>
          <w:sz w:val="24"/>
          <w:szCs w:val="24"/>
        </w:rPr>
      </w:pPr>
      <w:r>
        <w:rPr>
          <w:rFonts w:ascii="Times New Roman" w:hAnsi="Times New Roman" w:cs="Times New Roman"/>
          <w:sz w:val="24"/>
          <w:szCs w:val="24"/>
        </w:rPr>
        <w:t>от</w:t>
      </w:r>
      <w:r w:rsidR="001472BD" w:rsidRPr="00403959">
        <w:rPr>
          <w:rFonts w:ascii="Times New Roman" w:hAnsi="Times New Roman" w:cs="Times New Roman"/>
          <w:bCs/>
          <w:iCs/>
          <w:sz w:val="24"/>
          <w:szCs w:val="24"/>
        </w:rPr>
        <w:t xml:space="preserve">каз </w:t>
      </w:r>
      <w:r w:rsidR="00C41CA9" w:rsidRPr="00403959">
        <w:rPr>
          <w:rFonts w:ascii="Times New Roman" w:hAnsi="Times New Roman" w:cs="Times New Roman"/>
          <w:bCs/>
          <w:iCs/>
          <w:sz w:val="24"/>
          <w:szCs w:val="24"/>
        </w:rPr>
        <w:t>от лечения</w:t>
      </w:r>
      <w:r w:rsidR="001472BD" w:rsidRPr="00403959">
        <w:rPr>
          <w:rFonts w:ascii="Times New Roman" w:hAnsi="Times New Roman" w:cs="Times New Roman"/>
          <w:sz w:val="24"/>
          <w:szCs w:val="24"/>
        </w:rPr>
        <w:t xml:space="preserve">. </w:t>
      </w:r>
    </w:p>
    <w:p w:rsidR="001472BD" w:rsidRDefault="001472BD" w:rsidP="00C41CA9">
      <w:pPr>
        <w:tabs>
          <w:tab w:val="num" w:pos="0"/>
        </w:tabs>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 xml:space="preserve">Рентгенологическое исследование помогает провести дифференциальную диагностику с другими заболеваниями с аналогичной симптоматикой. </w:t>
      </w:r>
    </w:p>
    <w:p w:rsidR="00C41CA9" w:rsidRPr="00C41CA9" w:rsidRDefault="00C41CA9" w:rsidP="00C41CA9">
      <w:pPr>
        <w:tabs>
          <w:tab w:val="num" w:pos="0"/>
        </w:tabs>
        <w:spacing w:after="0" w:line="240" w:lineRule="auto"/>
        <w:ind w:firstLine="454"/>
        <w:jc w:val="both"/>
        <w:rPr>
          <w:rFonts w:ascii="Times New Roman" w:hAnsi="Times New Roman" w:cs="Times New Roman"/>
          <w:sz w:val="24"/>
          <w:szCs w:val="24"/>
        </w:rPr>
      </w:pPr>
    </w:p>
    <w:p w:rsidR="001472BD" w:rsidRPr="00C41CA9" w:rsidRDefault="00403959" w:rsidP="00C41CA9">
      <w:pPr>
        <w:shd w:val="clear" w:color="auto" w:fill="FFFFFF"/>
        <w:spacing w:after="0" w:line="240" w:lineRule="auto"/>
        <w:ind w:left="-60"/>
        <w:jc w:val="center"/>
        <w:rPr>
          <w:rFonts w:ascii="Times New Roman" w:hAnsi="Times New Roman" w:cs="Times New Roman"/>
          <w:b/>
          <w:sz w:val="24"/>
          <w:szCs w:val="24"/>
        </w:rPr>
      </w:pPr>
      <w:r>
        <w:rPr>
          <w:rFonts w:ascii="Times New Roman" w:hAnsi="Times New Roman" w:cs="Times New Roman"/>
          <w:b/>
          <w:sz w:val="24"/>
          <w:szCs w:val="24"/>
          <w:lang w:val="en-US"/>
        </w:rPr>
        <w:t>II</w:t>
      </w:r>
      <w:r w:rsidRPr="00403959">
        <w:rPr>
          <w:rFonts w:ascii="Times New Roman" w:hAnsi="Times New Roman" w:cs="Times New Roman"/>
          <w:b/>
          <w:sz w:val="24"/>
          <w:szCs w:val="24"/>
        </w:rPr>
        <w:t xml:space="preserve">. </w:t>
      </w:r>
      <w:r w:rsidR="001472BD" w:rsidRPr="00C41CA9">
        <w:rPr>
          <w:rFonts w:ascii="Times New Roman" w:hAnsi="Times New Roman" w:cs="Times New Roman"/>
          <w:b/>
          <w:sz w:val="24"/>
          <w:szCs w:val="24"/>
        </w:rPr>
        <w:t xml:space="preserve">ОБЩИЕ ПОДХОДЫ К </w:t>
      </w:r>
      <w:r w:rsidR="00C41CA9" w:rsidRPr="00C41CA9">
        <w:rPr>
          <w:rFonts w:ascii="Times New Roman" w:hAnsi="Times New Roman" w:cs="Times New Roman"/>
          <w:b/>
          <w:sz w:val="24"/>
          <w:szCs w:val="24"/>
        </w:rPr>
        <w:t>ЛЕЧЕНИЮ ПУЛЬПИТА</w:t>
      </w:r>
      <w:r w:rsidR="001472BD" w:rsidRPr="00C41CA9">
        <w:rPr>
          <w:rFonts w:ascii="Times New Roman" w:hAnsi="Times New Roman" w:cs="Times New Roman"/>
          <w:b/>
          <w:sz w:val="24"/>
          <w:szCs w:val="24"/>
        </w:rPr>
        <w:t>.</w:t>
      </w:r>
    </w:p>
    <w:p w:rsidR="001472BD" w:rsidRPr="00403959" w:rsidRDefault="001472BD" w:rsidP="00403959">
      <w:pPr>
        <w:spacing w:after="0" w:line="240" w:lineRule="auto"/>
        <w:ind w:firstLine="454"/>
        <w:jc w:val="both"/>
        <w:rPr>
          <w:rFonts w:ascii="Times New Roman" w:hAnsi="Times New Roman" w:cs="Times New Roman"/>
          <w:sz w:val="24"/>
          <w:szCs w:val="24"/>
        </w:rPr>
      </w:pPr>
      <w:r w:rsidRPr="00403959">
        <w:rPr>
          <w:rFonts w:ascii="Times New Roman" w:hAnsi="Times New Roman" w:cs="Times New Roman"/>
          <w:sz w:val="24"/>
          <w:szCs w:val="24"/>
        </w:rPr>
        <w:t xml:space="preserve">   Принципы лечения больных с пульпитом предусматривают одновременное решение нескольких задач:</w:t>
      </w:r>
    </w:p>
    <w:p w:rsidR="001472BD" w:rsidRPr="00C41CA9" w:rsidRDefault="001472BD" w:rsidP="00403959">
      <w:pPr>
        <w:numPr>
          <w:ilvl w:val="0"/>
          <w:numId w:val="20"/>
        </w:numPr>
        <w:tabs>
          <w:tab w:val="clear" w:pos="360"/>
          <w:tab w:val="num" w:pos="709"/>
        </w:tabs>
        <w:spacing w:after="0" w:line="240" w:lineRule="auto"/>
        <w:ind w:left="709" w:hanging="425"/>
        <w:jc w:val="both"/>
        <w:rPr>
          <w:rFonts w:ascii="Times New Roman" w:hAnsi="Times New Roman" w:cs="Times New Roman"/>
          <w:sz w:val="24"/>
          <w:szCs w:val="24"/>
        </w:rPr>
      </w:pPr>
      <w:r w:rsidRPr="00C41CA9">
        <w:rPr>
          <w:rFonts w:ascii="Times New Roman" w:hAnsi="Times New Roman" w:cs="Times New Roman"/>
          <w:sz w:val="24"/>
          <w:szCs w:val="24"/>
        </w:rPr>
        <w:t xml:space="preserve">предупреждение дальнейшего развития патологического   процесса;  </w:t>
      </w:r>
    </w:p>
    <w:p w:rsidR="001472BD" w:rsidRPr="00C41CA9" w:rsidRDefault="001472BD" w:rsidP="00403959">
      <w:pPr>
        <w:numPr>
          <w:ilvl w:val="0"/>
          <w:numId w:val="20"/>
        </w:numPr>
        <w:tabs>
          <w:tab w:val="clear" w:pos="360"/>
          <w:tab w:val="num" w:pos="709"/>
        </w:tabs>
        <w:spacing w:after="0" w:line="240" w:lineRule="auto"/>
        <w:ind w:left="709" w:hanging="425"/>
        <w:jc w:val="both"/>
        <w:rPr>
          <w:rFonts w:ascii="Times New Roman" w:hAnsi="Times New Roman" w:cs="Times New Roman"/>
          <w:sz w:val="24"/>
          <w:szCs w:val="24"/>
        </w:rPr>
      </w:pPr>
      <w:r w:rsidRPr="00C41CA9">
        <w:rPr>
          <w:rFonts w:ascii="Times New Roman" w:hAnsi="Times New Roman" w:cs="Times New Roman"/>
          <w:sz w:val="24"/>
          <w:szCs w:val="24"/>
        </w:rPr>
        <w:t>сохранение и восстановление анатомической формы пораженного зуба и функциональной способности всей зубочелюстной системы;</w:t>
      </w:r>
    </w:p>
    <w:p w:rsidR="001472BD" w:rsidRPr="00C41CA9" w:rsidRDefault="001472BD" w:rsidP="00403959">
      <w:pPr>
        <w:numPr>
          <w:ilvl w:val="0"/>
          <w:numId w:val="20"/>
        </w:numPr>
        <w:tabs>
          <w:tab w:val="clear" w:pos="360"/>
          <w:tab w:val="num" w:pos="709"/>
        </w:tabs>
        <w:spacing w:after="0" w:line="240" w:lineRule="auto"/>
        <w:ind w:left="709" w:hanging="425"/>
        <w:jc w:val="both"/>
        <w:rPr>
          <w:rFonts w:ascii="Times New Roman" w:hAnsi="Times New Roman" w:cs="Times New Roman"/>
          <w:sz w:val="24"/>
          <w:szCs w:val="24"/>
        </w:rPr>
      </w:pPr>
      <w:r w:rsidRPr="00C41CA9">
        <w:rPr>
          <w:rFonts w:ascii="Times New Roman" w:hAnsi="Times New Roman" w:cs="Times New Roman"/>
          <w:sz w:val="24"/>
          <w:szCs w:val="24"/>
        </w:rPr>
        <w:t>предупреждение развития патологических процессов и осложнений в периапикальных тканях;</w:t>
      </w:r>
    </w:p>
    <w:p w:rsidR="001472BD" w:rsidRPr="00C41CA9" w:rsidRDefault="001472BD" w:rsidP="00403959">
      <w:pPr>
        <w:numPr>
          <w:ilvl w:val="0"/>
          <w:numId w:val="20"/>
        </w:numPr>
        <w:tabs>
          <w:tab w:val="clear" w:pos="360"/>
          <w:tab w:val="num" w:pos="709"/>
        </w:tabs>
        <w:spacing w:after="0" w:line="240" w:lineRule="auto"/>
        <w:ind w:left="709" w:hanging="425"/>
        <w:jc w:val="both"/>
        <w:rPr>
          <w:rFonts w:ascii="Times New Roman" w:hAnsi="Times New Roman" w:cs="Times New Roman"/>
          <w:sz w:val="24"/>
          <w:szCs w:val="24"/>
        </w:rPr>
      </w:pPr>
      <w:r w:rsidRPr="00C41CA9">
        <w:rPr>
          <w:rFonts w:ascii="Times New Roman" w:hAnsi="Times New Roman" w:cs="Times New Roman"/>
          <w:sz w:val="24"/>
          <w:szCs w:val="24"/>
        </w:rPr>
        <w:t>повышение качества жизни пациентов.</w:t>
      </w:r>
    </w:p>
    <w:p w:rsidR="001472BD" w:rsidRPr="00403959" w:rsidRDefault="001472BD" w:rsidP="00875101">
      <w:pPr>
        <w:spacing w:after="0" w:line="240" w:lineRule="auto"/>
        <w:ind w:firstLine="454"/>
        <w:jc w:val="both"/>
        <w:rPr>
          <w:rFonts w:ascii="Times New Roman" w:hAnsi="Times New Roman" w:cs="Times New Roman"/>
          <w:sz w:val="24"/>
          <w:szCs w:val="24"/>
          <w:u w:val="single"/>
        </w:rPr>
      </w:pPr>
      <w:r w:rsidRPr="00403959">
        <w:rPr>
          <w:rFonts w:ascii="Times New Roman" w:hAnsi="Times New Roman" w:cs="Times New Roman"/>
          <w:sz w:val="24"/>
          <w:szCs w:val="24"/>
          <w:u w:val="single"/>
        </w:rPr>
        <w:t>Лечение пульпита включает:</w:t>
      </w:r>
    </w:p>
    <w:p w:rsidR="001472BD" w:rsidRPr="00C41CA9" w:rsidRDefault="001472BD" w:rsidP="00403959">
      <w:pPr>
        <w:numPr>
          <w:ilvl w:val="0"/>
          <w:numId w:val="21"/>
        </w:numPr>
        <w:tabs>
          <w:tab w:val="clear" w:pos="420"/>
          <w:tab w:val="num" w:pos="567"/>
        </w:tabs>
        <w:spacing w:after="0" w:line="240" w:lineRule="auto"/>
        <w:ind w:left="709" w:hanging="425"/>
        <w:jc w:val="both"/>
        <w:rPr>
          <w:rFonts w:ascii="Times New Roman" w:hAnsi="Times New Roman" w:cs="Times New Roman"/>
          <w:sz w:val="24"/>
          <w:szCs w:val="24"/>
        </w:rPr>
      </w:pPr>
      <w:r w:rsidRPr="00C41CA9">
        <w:rPr>
          <w:rFonts w:ascii="Times New Roman" w:hAnsi="Times New Roman" w:cs="Times New Roman"/>
          <w:sz w:val="24"/>
          <w:szCs w:val="24"/>
        </w:rPr>
        <w:t>проведение местной анестезии (при отсутствии общих противопоказаний)</w:t>
      </w:r>
    </w:p>
    <w:p w:rsidR="001472BD" w:rsidRPr="00C41CA9" w:rsidRDefault="001472BD" w:rsidP="00403959">
      <w:pPr>
        <w:numPr>
          <w:ilvl w:val="0"/>
          <w:numId w:val="21"/>
        </w:numPr>
        <w:tabs>
          <w:tab w:val="clear" w:pos="420"/>
          <w:tab w:val="num" w:pos="567"/>
        </w:tabs>
        <w:spacing w:after="0" w:line="240" w:lineRule="auto"/>
        <w:ind w:left="709" w:hanging="425"/>
        <w:jc w:val="both"/>
        <w:rPr>
          <w:rFonts w:ascii="Times New Roman" w:hAnsi="Times New Roman" w:cs="Times New Roman"/>
          <w:sz w:val="24"/>
          <w:szCs w:val="24"/>
        </w:rPr>
      </w:pPr>
      <w:r w:rsidRPr="00C41CA9">
        <w:rPr>
          <w:rFonts w:ascii="Times New Roman" w:hAnsi="Times New Roman" w:cs="Times New Roman"/>
          <w:sz w:val="24"/>
          <w:szCs w:val="24"/>
        </w:rPr>
        <w:t>создание доступа к полости зуба</w:t>
      </w:r>
    </w:p>
    <w:p w:rsidR="001472BD" w:rsidRPr="00C41CA9" w:rsidRDefault="001472BD" w:rsidP="00403959">
      <w:pPr>
        <w:numPr>
          <w:ilvl w:val="0"/>
          <w:numId w:val="21"/>
        </w:numPr>
        <w:tabs>
          <w:tab w:val="clear" w:pos="420"/>
          <w:tab w:val="num" w:pos="567"/>
        </w:tabs>
        <w:spacing w:after="0" w:line="240" w:lineRule="auto"/>
        <w:ind w:left="709" w:hanging="425"/>
        <w:jc w:val="both"/>
        <w:rPr>
          <w:rFonts w:ascii="Times New Roman" w:hAnsi="Times New Roman" w:cs="Times New Roman"/>
          <w:sz w:val="24"/>
          <w:szCs w:val="24"/>
        </w:rPr>
      </w:pPr>
      <w:r w:rsidRPr="00C41CA9">
        <w:rPr>
          <w:rFonts w:ascii="Times New Roman" w:hAnsi="Times New Roman" w:cs="Times New Roman"/>
          <w:sz w:val="24"/>
          <w:szCs w:val="24"/>
        </w:rPr>
        <w:t>раскрытие полости зуба</w:t>
      </w:r>
    </w:p>
    <w:p w:rsidR="001472BD" w:rsidRPr="00C41CA9" w:rsidRDefault="001472BD" w:rsidP="00403959">
      <w:pPr>
        <w:numPr>
          <w:ilvl w:val="0"/>
          <w:numId w:val="21"/>
        </w:numPr>
        <w:tabs>
          <w:tab w:val="clear" w:pos="420"/>
          <w:tab w:val="num" w:pos="567"/>
        </w:tabs>
        <w:spacing w:after="0" w:line="240" w:lineRule="auto"/>
        <w:ind w:left="709" w:hanging="425"/>
        <w:jc w:val="both"/>
        <w:rPr>
          <w:rFonts w:ascii="Times New Roman" w:hAnsi="Times New Roman" w:cs="Times New Roman"/>
          <w:sz w:val="24"/>
          <w:szCs w:val="24"/>
        </w:rPr>
      </w:pPr>
      <w:r w:rsidRPr="00C41CA9">
        <w:rPr>
          <w:rFonts w:ascii="Times New Roman" w:hAnsi="Times New Roman" w:cs="Times New Roman"/>
          <w:sz w:val="24"/>
          <w:szCs w:val="24"/>
        </w:rPr>
        <w:t>создание прямолинейного доступа к корневым каналам</w:t>
      </w:r>
    </w:p>
    <w:p w:rsidR="001472BD" w:rsidRPr="00C41CA9" w:rsidRDefault="001472BD" w:rsidP="00403959">
      <w:pPr>
        <w:numPr>
          <w:ilvl w:val="0"/>
          <w:numId w:val="21"/>
        </w:numPr>
        <w:tabs>
          <w:tab w:val="clear" w:pos="420"/>
          <w:tab w:val="num" w:pos="567"/>
        </w:tabs>
        <w:spacing w:after="0" w:line="240" w:lineRule="auto"/>
        <w:ind w:left="709" w:hanging="425"/>
        <w:jc w:val="both"/>
        <w:rPr>
          <w:rFonts w:ascii="Times New Roman" w:hAnsi="Times New Roman" w:cs="Times New Roman"/>
          <w:sz w:val="24"/>
          <w:szCs w:val="24"/>
        </w:rPr>
      </w:pPr>
      <w:r w:rsidRPr="00C41CA9">
        <w:rPr>
          <w:rFonts w:ascii="Times New Roman" w:hAnsi="Times New Roman" w:cs="Times New Roman"/>
          <w:sz w:val="24"/>
          <w:szCs w:val="24"/>
        </w:rPr>
        <w:t>удаление пульпы</w:t>
      </w:r>
    </w:p>
    <w:p w:rsidR="001472BD" w:rsidRPr="00C41CA9" w:rsidRDefault="00C41CA9" w:rsidP="00403959">
      <w:pPr>
        <w:numPr>
          <w:ilvl w:val="0"/>
          <w:numId w:val="21"/>
        </w:numPr>
        <w:tabs>
          <w:tab w:val="clear" w:pos="420"/>
          <w:tab w:val="num" w:pos="567"/>
        </w:tabs>
        <w:spacing w:after="0" w:line="240" w:lineRule="auto"/>
        <w:ind w:left="709" w:hanging="425"/>
        <w:jc w:val="both"/>
        <w:rPr>
          <w:rFonts w:ascii="Times New Roman" w:hAnsi="Times New Roman" w:cs="Times New Roman"/>
          <w:sz w:val="24"/>
          <w:szCs w:val="24"/>
        </w:rPr>
      </w:pPr>
      <w:r w:rsidRPr="00C41CA9">
        <w:rPr>
          <w:rFonts w:ascii="Times New Roman" w:hAnsi="Times New Roman" w:cs="Times New Roman"/>
          <w:sz w:val="24"/>
          <w:szCs w:val="24"/>
        </w:rPr>
        <w:t>прохождение корневого</w:t>
      </w:r>
      <w:r w:rsidR="001472BD" w:rsidRPr="00C41CA9">
        <w:rPr>
          <w:rFonts w:ascii="Times New Roman" w:hAnsi="Times New Roman" w:cs="Times New Roman"/>
          <w:sz w:val="24"/>
          <w:szCs w:val="24"/>
        </w:rPr>
        <w:t xml:space="preserve"> канала</w:t>
      </w:r>
    </w:p>
    <w:p w:rsidR="001472BD" w:rsidRPr="00C41CA9" w:rsidRDefault="001472BD" w:rsidP="00403959">
      <w:pPr>
        <w:numPr>
          <w:ilvl w:val="0"/>
          <w:numId w:val="21"/>
        </w:numPr>
        <w:tabs>
          <w:tab w:val="clear" w:pos="420"/>
          <w:tab w:val="num" w:pos="567"/>
        </w:tabs>
        <w:spacing w:after="0" w:line="240" w:lineRule="auto"/>
        <w:ind w:left="709" w:hanging="425"/>
        <w:jc w:val="both"/>
        <w:rPr>
          <w:rFonts w:ascii="Times New Roman" w:hAnsi="Times New Roman" w:cs="Times New Roman"/>
          <w:sz w:val="24"/>
          <w:szCs w:val="24"/>
        </w:rPr>
      </w:pPr>
      <w:r w:rsidRPr="00C41CA9">
        <w:rPr>
          <w:rFonts w:ascii="Times New Roman" w:hAnsi="Times New Roman" w:cs="Times New Roman"/>
          <w:sz w:val="24"/>
          <w:szCs w:val="24"/>
        </w:rPr>
        <w:t>определение рабочей длины корневого канала</w:t>
      </w:r>
    </w:p>
    <w:p w:rsidR="001472BD" w:rsidRPr="00C41CA9" w:rsidRDefault="001472BD" w:rsidP="00403959">
      <w:pPr>
        <w:numPr>
          <w:ilvl w:val="0"/>
          <w:numId w:val="21"/>
        </w:numPr>
        <w:tabs>
          <w:tab w:val="clear" w:pos="420"/>
          <w:tab w:val="num" w:pos="567"/>
        </w:tabs>
        <w:spacing w:after="0" w:line="240" w:lineRule="auto"/>
        <w:ind w:left="709" w:hanging="425"/>
        <w:jc w:val="both"/>
        <w:rPr>
          <w:rFonts w:ascii="Times New Roman" w:hAnsi="Times New Roman" w:cs="Times New Roman"/>
          <w:sz w:val="24"/>
          <w:szCs w:val="24"/>
        </w:rPr>
      </w:pPr>
      <w:r w:rsidRPr="00C41CA9">
        <w:rPr>
          <w:rFonts w:ascii="Times New Roman" w:hAnsi="Times New Roman" w:cs="Times New Roman"/>
          <w:sz w:val="24"/>
          <w:szCs w:val="24"/>
        </w:rPr>
        <w:t>обработку корневых каналов (механическую и медикаментозную)</w:t>
      </w:r>
    </w:p>
    <w:p w:rsidR="001472BD" w:rsidRPr="00C41CA9" w:rsidRDefault="001472BD" w:rsidP="00403959">
      <w:pPr>
        <w:numPr>
          <w:ilvl w:val="0"/>
          <w:numId w:val="21"/>
        </w:numPr>
        <w:tabs>
          <w:tab w:val="clear" w:pos="420"/>
          <w:tab w:val="num" w:pos="567"/>
        </w:tabs>
        <w:spacing w:after="0" w:line="240" w:lineRule="auto"/>
        <w:ind w:left="709" w:hanging="425"/>
        <w:jc w:val="both"/>
        <w:rPr>
          <w:rFonts w:ascii="Times New Roman" w:hAnsi="Times New Roman" w:cs="Times New Roman"/>
          <w:sz w:val="24"/>
          <w:szCs w:val="24"/>
        </w:rPr>
      </w:pPr>
      <w:r w:rsidRPr="00C41CA9">
        <w:rPr>
          <w:rFonts w:ascii="Times New Roman" w:hAnsi="Times New Roman" w:cs="Times New Roman"/>
          <w:sz w:val="24"/>
          <w:szCs w:val="24"/>
        </w:rPr>
        <w:t>пломбирование корневых каналов</w:t>
      </w:r>
    </w:p>
    <w:p w:rsidR="001472BD" w:rsidRPr="00C41CA9" w:rsidRDefault="001472BD" w:rsidP="00403959">
      <w:pPr>
        <w:numPr>
          <w:ilvl w:val="0"/>
          <w:numId w:val="21"/>
        </w:numPr>
        <w:tabs>
          <w:tab w:val="clear" w:pos="420"/>
          <w:tab w:val="num" w:pos="567"/>
        </w:tabs>
        <w:spacing w:after="0" w:line="240" w:lineRule="auto"/>
        <w:ind w:left="709" w:hanging="425"/>
        <w:jc w:val="both"/>
        <w:rPr>
          <w:rFonts w:ascii="Times New Roman" w:hAnsi="Times New Roman" w:cs="Times New Roman"/>
          <w:strike/>
          <w:sz w:val="24"/>
          <w:szCs w:val="24"/>
        </w:rPr>
      </w:pPr>
      <w:r w:rsidRPr="00C41CA9">
        <w:rPr>
          <w:rFonts w:ascii="Times New Roman" w:hAnsi="Times New Roman" w:cs="Times New Roman"/>
          <w:sz w:val="24"/>
          <w:szCs w:val="24"/>
        </w:rPr>
        <w:t>контроль с помощью методов лучевой визуализации</w:t>
      </w:r>
    </w:p>
    <w:p w:rsidR="001472BD" w:rsidRPr="00C41CA9" w:rsidRDefault="001472BD" w:rsidP="00403959">
      <w:pPr>
        <w:numPr>
          <w:ilvl w:val="0"/>
          <w:numId w:val="21"/>
        </w:numPr>
        <w:tabs>
          <w:tab w:val="clear" w:pos="420"/>
          <w:tab w:val="num" w:pos="567"/>
        </w:tabs>
        <w:spacing w:after="0" w:line="240" w:lineRule="auto"/>
        <w:ind w:left="709" w:hanging="425"/>
        <w:jc w:val="both"/>
        <w:rPr>
          <w:rFonts w:ascii="Times New Roman" w:hAnsi="Times New Roman" w:cs="Times New Roman"/>
          <w:sz w:val="24"/>
          <w:szCs w:val="24"/>
        </w:rPr>
      </w:pPr>
      <w:r w:rsidRPr="00C41CA9">
        <w:rPr>
          <w:rFonts w:ascii="Times New Roman" w:hAnsi="Times New Roman" w:cs="Times New Roman"/>
          <w:sz w:val="24"/>
          <w:szCs w:val="24"/>
        </w:rPr>
        <w:t>применение физических методов (по потребности)</w:t>
      </w:r>
    </w:p>
    <w:p w:rsidR="001472BD" w:rsidRPr="00C41CA9" w:rsidRDefault="001472BD" w:rsidP="00403959">
      <w:pPr>
        <w:numPr>
          <w:ilvl w:val="0"/>
          <w:numId w:val="21"/>
        </w:numPr>
        <w:tabs>
          <w:tab w:val="clear" w:pos="420"/>
          <w:tab w:val="num" w:pos="567"/>
        </w:tabs>
        <w:spacing w:after="0" w:line="240" w:lineRule="auto"/>
        <w:ind w:left="709" w:hanging="425"/>
        <w:jc w:val="both"/>
        <w:rPr>
          <w:rFonts w:ascii="Times New Roman" w:hAnsi="Times New Roman" w:cs="Times New Roman"/>
          <w:sz w:val="24"/>
          <w:szCs w:val="24"/>
        </w:rPr>
      </w:pPr>
      <w:r w:rsidRPr="00C41CA9">
        <w:rPr>
          <w:rFonts w:ascii="Times New Roman" w:hAnsi="Times New Roman" w:cs="Times New Roman"/>
          <w:sz w:val="24"/>
          <w:szCs w:val="24"/>
        </w:rPr>
        <w:t>реставрацию зубов после эндодонтического лечения.</w:t>
      </w:r>
    </w:p>
    <w:p w:rsidR="001472BD" w:rsidRPr="00C41CA9" w:rsidRDefault="001472BD" w:rsidP="00875101">
      <w:pPr>
        <w:spacing w:after="0" w:line="240" w:lineRule="auto"/>
        <w:ind w:firstLine="454"/>
        <w:jc w:val="both"/>
        <w:rPr>
          <w:rFonts w:ascii="Times New Roman" w:hAnsi="Times New Roman" w:cs="Times New Roman"/>
          <w:color w:val="FF0000"/>
          <w:sz w:val="24"/>
          <w:szCs w:val="24"/>
        </w:rPr>
      </w:pPr>
      <w:r w:rsidRPr="00C41CA9">
        <w:rPr>
          <w:rFonts w:ascii="Times New Roman" w:hAnsi="Times New Roman" w:cs="Times New Roman"/>
          <w:sz w:val="24"/>
          <w:szCs w:val="24"/>
        </w:rPr>
        <w:t xml:space="preserve">В случае безуспешного консервативного </w:t>
      </w:r>
      <w:r w:rsidR="00C41CA9" w:rsidRPr="00C41CA9">
        <w:rPr>
          <w:rFonts w:ascii="Times New Roman" w:hAnsi="Times New Roman" w:cs="Times New Roman"/>
          <w:sz w:val="24"/>
          <w:szCs w:val="24"/>
        </w:rPr>
        <w:t>лечения или</w:t>
      </w:r>
      <w:r w:rsidRPr="00C41CA9">
        <w:rPr>
          <w:rFonts w:ascii="Times New Roman" w:hAnsi="Times New Roman" w:cs="Times New Roman"/>
          <w:sz w:val="24"/>
          <w:szCs w:val="24"/>
        </w:rPr>
        <w:t xml:space="preserve"> его невозможности рассматривается вопрос об удалении зуба</w:t>
      </w:r>
      <w:r w:rsidRPr="00C41CA9">
        <w:rPr>
          <w:rFonts w:ascii="Times New Roman" w:hAnsi="Times New Roman" w:cs="Times New Roman"/>
          <w:color w:val="FF0000"/>
          <w:sz w:val="24"/>
          <w:szCs w:val="24"/>
        </w:rPr>
        <w:t>.</w:t>
      </w:r>
    </w:p>
    <w:p w:rsidR="001472BD" w:rsidRPr="00C41CA9" w:rsidRDefault="00C41CA9" w:rsidP="00875101">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На выбор</w:t>
      </w:r>
      <w:r w:rsidR="001472BD" w:rsidRPr="00C41CA9">
        <w:rPr>
          <w:rFonts w:ascii="Times New Roman" w:hAnsi="Times New Roman" w:cs="Times New Roman"/>
          <w:sz w:val="24"/>
          <w:szCs w:val="24"/>
        </w:rPr>
        <w:t xml:space="preserve"> тактики лечения оказывают влияние следующие факторы: </w:t>
      </w:r>
    </w:p>
    <w:p w:rsidR="001472BD" w:rsidRPr="00C41CA9" w:rsidRDefault="001472BD" w:rsidP="00875101">
      <w:pPr>
        <w:numPr>
          <w:ilvl w:val="0"/>
          <w:numId w:val="12"/>
        </w:numPr>
        <w:tabs>
          <w:tab w:val="clear" w:pos="1260"/>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анатомическое строение зуба (значительно изогнутые или атипичные по строению корни представляют значительную проблему)</w:t>
      </w:r>
      <w:r w:rsidR="00875101">
        <w:rPr>
          <w:rFonts w:ascii="Times New Roman" w:hAnsi="Times New Roman" w:cs="Times New Roman"/>
          <w:sz w:val="24"/>
          <w:szCs w:val="24"/>
        </w:rPr>
        <w:t>;</w:t>
      </w:r>
    </w:p>
    <w:p w:rsidR="001472BD" w:rsidRPr="00C41CA9" w:rsidRDefault="001472BD" w:rsidP="00875101">
      <w:pPr>
        <w:numPr>
          <w:ilvl w:val="0"/>
          <w:numId w:val="12"/>
        </w:numPr>
        <w:tabs>
          <w:tab w:val="clear" w:pos="1260"/>
          <w:tab w:val="num" w:pos="851"/>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патологические состояния (выраженная облитерация корневых каналов, внутренняя или наружная резорбция корневых каналов, горизонтальные и вертикальные</w:t>
      </w:r>
      <w:r w:rsidRPr="00C41CA9">
        <w:rPr>
          <w:rFonts w:ascii="Times New Roman" w:hAnsi="Times New Roman" w:cs="Times New Roman"/>
          <w:color w:val="FF0000"/>
          <w:sz w:val="24"/>
          <w:szCs w:val="24"/>
        </w:rPr>
        <w:t xml:space="preserve"> </w:t>
      </w:r>
      <w:r w:rsidRPr="00C41CA9">
        <w:rPr>
          <w:rFonts w:ascii="Times New Roman" w:hAnsi="Times New Roman" w:cs="Times New Roman"/>
          <w:sz w:val="24"/>
          <w:szCs w:val="24"/>
        </w:rPr>
        <w:t>переломы корней)</w:t>
      </w:r>
      <w:r w:rsidR="00875101">
        <w:rPr>
          <w:rFonts w:ascii="Times New Roman" w:hAnsi="Times New Roman" w:cs="Times New Roman"/>
          <w:sz w:val="24"/>
          <w:szCs w:val="24"/>
        </w:rPr>
        <w:t>;</w:t>
      </w:r>
    </w:p>
    <w:p w:rsidR="001472BD" w:rsidRPr="00C41CA9" w:rsidRDefault="001472BD" w:rsidP="00875101">
      <w:pPr>
        <w:numPr>
          <w:ilvl w:val="0"/>
          <w:numId w:val="12"/>
        </w:numPr>
        <w:tabs>
          <w:tab w:val="clear" w:pos="1260"/>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 xml:space="preserve"> последствия проведенного ранее вмешательства на данном зубе</w:t>
      </w:r>
      <w:r w:rsidR="00875101">
        <w:rPr>
          <w:rFonts w:ascii="Times New Roman" w:hAnsi="Times New Roman" w:cs="Times New Roman"/>
          <w:sz w:val="24"/>
          <w:szCs w:val="24"/>
        </w:rPr>
        <w:t>;</w:t>
      </w:r>
    </w:p>
    <w:p w:rsidR="001472BD" w:rsidRPr="00C41CA9" w:rsidRDefault="001472BD" w:rsidP="00875101">
      <w:pPr>
        <w:numPr>
          <w:ilvl w:val="0"/>
          <w:numId w:val="12"/>
        </w:numPr>
        <w:tabs>
          <w:tab w:val="clear" w:pos="1260"/>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 xml:space="preserve">изоляция, доступ и возможность выполнения </w:t>
      </w:r>
      <w:r w:rsidR="00C41CA9" w:rsidRPr="00C41CA9">
        <w:rPr>
          <w:rFonts w:ascii="Times New Roman" w:hAnsi="Times New Roman" w:cs="Times New Roman"/>
          <w:sz w:val="24"/>
          <w:szCs w:val="24"/>
        </w:rPr>
        <w:t>лечения (возможность качественно</w:t>
      </w:r>
      <w:r w:rsidRPr="00C41CA9">
        <w:rPr>
          <w:rFonts w:ascii="Times New Roman" w:hAnsi="Times New Roman" w:cs="Times New Roman"/>
          <w:sz w:val="24"/>
          <w:szCs w:val="24"/>
        </w:rPr>
        <w:t xml:space="preserve"> изолировать рабочее поле, степень открывания рта пациентом</w:t>
      </w:r>
      <w:r w:rsidRPr="00C41CA9">
        <w:rPr>
          <w:rFonts w:ascii="Times New Roman" w:hAnsi="Times New Roman" w:cs="Times New Roman"/>
          <w:color w:val="FF0000"/>
          <w:sz w:val="24"/>
          <w:szCs w:val="24"/>
        </w:rPr>
        <w:t xml:space="preserve"> </w:t>
      </w:r>
      <w:r w:rsidRPr="00C41CA9">
        <w:rPr>
          <w:rFonts w:ascii="Times New Roman" w:hAnsi="Times New Roman" w:cs="Times New Roman"/>
          <w:sz w:val="24"/>
          <w:szCs w:val="24"/>
        </w:rPr>
        <w:t>сопутствующая патология);</w:t>
      </w:r>
    </w:p>
    <w:p w:rsidR="001472BD" w:rsidRPr="00C41CA9" w:rsidRDefault="001472BD" w:rsidP="00875101">
      <w:pPr>
        <w:numPr>
          <w:ilvl w:val="0"/>
          <w:numId w:val="12"/>
        </w:numPr>
        <w:tabs>
          <w:tab w:val="clear" w:pos="1260"/>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функциональная ценность зуба;</w:t>
      </w:r>
    </w:p>
    <w:p w:rsidR="001472BD" w:rsidRPr="00C41CA9" w:rsidRDefault="001472BD" w:rsidP="00875101">
      <w:pPr>
        <w:numPr>
          <w:ilvl w:val="0"/>
          <w:numId w:val="12"/>
        </w:numPr>
        <w:tabs>
          <w:tab w:val="clear" w:pos="1260"/>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 xml:space="preserve">возможность последующего восстановления анатомической формы коронковой </w:t>
      </w:r>
      <w:r w:rsidR="00C41CA9" w:rsidRPr="00C41CA9">
        <w:rPr>
          <w:rFonts w:ascii="Times New Roman" w:hAnsi="Times New Roman" w:cs="Times New Roman"/>
          <w:sz w:val="24"/>
          <w:szCs w:val="24"/>
        </w:rPr>
        <w:t>части зуба</w:t>
      </w:r>
      <w:r w:rsidR="00875101">
        <w:rPr>
          <w:rFonts w:ascii="Times New Roman" w:hAnsi="Times New Roman" w:cs="Times New Roman"/>
          <w:sz w:val="24"/>
          <w:szCs w:val="24"/>
        </w:rPr>
        <w:t>;</w:t>
      </w:r>
    </w:p>
    <w:p w:rsidR="001472BD" w:rsidRPr="00C41CA9" w:rsidRDefault="001472BD" w:rsidP="00875101">
      <w:pPr>
        <w:numPr>
          <w:ilvl w:val="0"/>
          <w:numId w:val="12"/>
        </w:numPr>
        <w:tabs>
          <w:tab w:val="clear" w:pos="1260"/>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состояние пародонта.</w:t>
      </w:r>
    </w:p>
    <w:p w:rsidR="0086593D" w:rsidRPr="00C41CA9" w:rsidRDefault="0086593D" w:rsidP="00875101">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 xml:space="preserve">Выбор метода лечения пульпита зависит от клинической картины, проявлений и симптомов, </w:t>
      </w:r>
      <w:r w:rsidR="00C41CA9" w:rsidRPr="00C41CA9">
        <w:rPr>
          <w:rFonts w:ascii="Times New Roman" w:hAnsi="Times New Roman" w:cs="Times New Roman"/>
          <w:sz w:val="24"/>
          <w:szCs w:val="24"/>
        </w:rPr>
        <w:t>диагноза и</w:t>
      </w:r>
      <w:r w:rsidRPr="00C41CA9">
        <w:rPr>
          <w:rFonts w:ascii="Times New Roman" w:hAnsi="Times New Roman" w:cs="Times New Roman"/>
          <w:sz w:val="24"/>
          <w:szCs w:val="24"/>
        </w:rPr>
        <w:t xml:space="preserve"> может быть разным – от динамического наблюдения до удаления зуба. </w:t>
      </w:r>
    </w:p>
    <w:p w:rsidR="0086593D" w:rsidRPr="00C41CA9" w:rsidRDefault="0086593D" w:rsidP="00875101">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 xml:space="preserve">При начальном и остром пульпите и/или случайном вскрытии полости зуба возможно </w:t>
      </w:r>
      <w:r w:rsidR="00C41CA9" w:rsidRPr="00C41CA9">
        <w:rPr>
          <w:rFonts w:ascii="Times New Roman" w:hAnsi="Times New Roman" w:cs="Times New Roman"/>
          <w:sz w:val="24"/>
          <w:szCs w:val="24"/>
        </w:rPr>
        <w:t>применение методов</w:t>
      </w:r>
      <w:r w:rsidRPr="00C41CA9">
        <w:rPr>
          <w:rFonts w:ascii="Times New Roman" w:hAnsi="Times New Roman" w:cs="Times New Roman"/>
          <w:sz w:val="24"/>
          <w:szCs w:val="24"/>
        </w:rPr>
        <w:t xml:space="preserve"> сохранения пульпы (полного или частичного). </w:t>
      </w:r>
    </w:p>
    <w:p w:rsidR="0086593D" w:rsidRPr="00C41CA9" w:rsidRDefault="0086593D" w:rsidP="00875101">
      <w:pPr>
        <w:spacing w:after="0" w:line="240" w:lineRule="auto"/>
        <w:jc w:val="center"/>
        <w:rPr>
          <w:rFonts w:ascii="Times New Roman" w:hAnsi="Times New Roman" w:cs="Times New Roman"/>
          <w:sz w:val="24"/>
          <w:szCs w:val="24"/>
        </w:rPr>
      </w:pPr>
      <w:r w:rsidRPr="00C41CA9">
        <w:rPr>
          <w:rFonts w:ascii="Times New Roman" w:hAnsi="Times New Roman" w:cs="Times New Roman"/>
          <w:b/>
          <w:sz w:val="24"/>
          <w:szCs w:val="24"/>
          <w:u w:val="single"/>
        </w:rPr>
        <w:t>Метод полного сохранения пульпы</w:t>
      </w:r>
    </w:p>
    <w:p w:rsidR="0086593D" w:rsidRPr="00C41CA9" w:rsidRDefault="0086593D" w:rsidP="00875101">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 xml:space="preserve">Пломбирование проводят в одно или два посещения. При методике лечения в два посещения лечебный подкладочный материал вносится в сформированную полость не менее чем на 1 месяц. Одноэтапное лечение данных форм пульпита рекомендуется в исключительно редких случаях: когда имеется плотный дентин, минимально прокрашиваемый кариес – детектором, и когда у пациента отсутствует возможность повторного посещения. </w:t>
      </w:r>
    </w:p>
    <w:p w:rsidR="0086593D" w:rsidRPr="00C41CA9" w:rsidRDefault="0086593D" w:rsidP="00875101">
      <w:pPr>
        <w:spacing w:after="0" w:line="240" w:lineRule="auto"/>
        <w:jc w:val="center"/>
        <w:rPr>
          <w:rFonts w:ascii="Times New Roman" w:hAnsi="Times New Roman" w:cs="Times New Roman"/>
          <w:sz w:val="24"/>
          <w:szCs w:val="24"/>
        </w:rPr>
      </w:pPr>
      <w:r w:rsidRPr="00C41CA9">
        <w:rPr>
          <w:rFonts w:ascii="Times New Roman" w:hAnsi="Times New Roman" w:cs="Times New Roman"/>
          <w:b/>
          <w:sz w:val="24"/>
          <w:szCs w:val="24"/>
          <w:u w:val="single"/>
        </w:rPr>
        <w:t>Метод частичного сохранения пульпы -   витальной ампутации пульпы - пульпотомия (только для многокорневых зубов).</w:t>
      </w:r>
    </w:p>
    <w:p w:rsidR="0086593D" w:rsidRPr="00C41CA9" w:rsidRDefault="0086593D" w:rsidP="00875101">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 xml:space="preserve">Данный метод лечения предполагает после формирования </w:t>
      </w:r>
      <w:r w:rsidR="00C41CA9" w:rsidRPr="00C41CA9">
        <w:rPr>
          <w:rFonts w:ascii="Times New Roman" w:hAnsi="Times New Roman" w:cs="Times New Roman"/>
          <w:sz w:val="24"/>
          <w:szCs w:val="24"/>
        </w:rPr>
        <w:t>полости, вскрытие</w:t>
      </w:r>
      <w:r w:rsidRPr="00C41CA9">
        <w:rPr>
          <w:rFonts w:ascii="Times New Roman" w:hAnsi="Times New Roman" w:cs="Times New Roman"/>
          <w:sz w:val="24"/>
          <w:szCs w:val="24"/>
        </w:rPr>
        <w:t xml:space="preserve"> полости зуба, создания доступа к устьям корневых каналов и ампутацию коронковой пульпы. Далее проводят расширение устьев каналов. Затем формируется площадка в устьевой части полости и одновременно проводится глубокая ампутация пульпы. После тщательного </w:t>
      </w:r>
      <w:r w:rsidR="00C41CA9" w:rsidRPr="00C41CA9">
        <w:rPr>
          <w:rFonts w:ascii="Times New Roman" w:hAnsi="Times New Roman" w:cs="Times New Roman"/>
          <w:sz w:val="24"/>
          <w:szCs w:val="24"/>
        </w:rPr>
        <w:t>гемостаза накладывается</w:t>
      </w:r>
      <w:r w:rsidRPr="00C41CA9">
        <w:rPr>
          <w:rFonts w:ascii="Times New Roman" w:hAnsi="Times New Roman" w:cs="Times New Roman"/>
          <w:sz w:val="24"/>
          <w:szCs w:val="24"/>
        </w:rPr>
        <w:t xml:space="preserve"> лечебная прокладка и временная пломба. При отсутствии жалоб через 3-4 недели временная пломба меняется на постоянную. </w:t>
      </w:r>
    </w:p>
    <w:p w:rsidR="0086593D" w:rsidRPr="00C41CA9" w:rsidRDefault="0086593D" w:rsidP="00875101">
      <w:pPr>
        <w:spacing w:after="0" w:line="240" w:lineRule="auto"/>
        <w:jc w:val="center"/>
        <w:rPr>
          <w:rFonts w:ascii="Times New Roman" w:hAnsi="Times New Roman" w:cs="Times New Roman"/>
          <w:b/>
          <w:sz w:val="24"/>
          <w:szCs w:val="24"/>
          <w:u w:val="single"/>
        </w:rPr>
      </w:pPr>
      <w:r w:rsidRPr="00C41CA9">
        <w:rPr>
          <w:rFonts w:ascii="Times New Roman" w:hAnsi="Times New Roman" w:cs="Times New Roman"/>
          <w:b/>
          <w:sz w:val="24"/>
          <w:szCs w:val="24"/>
          <w:u w:val="single"/>
        </w:rPr>
        <w:t>Метод витальной экстирпации пульпы (пульпэктомия).</w:t>
      </w:r>
    </w:p>
    <w:p w:rsidR="00875101" w:rsidRDefault="0086593D" w:rsidP="00875101">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 xml:space="preserve">Экстирпация пульпы (пульпэктомия) – это удаление всей здоровой или некротизированной ткани. Эндодонтическое лечение начинается с создания доступа к полости зуба, так как очень важна </w:t>
      </w:r>
      <w:r w:rsidR="00C41CA9" w:rsidRPr="00C41CA9">
        <w:rPr>
          <w:rFonts w:ascii="Times New Roman" w:hAnsi="Times New Roman" w:cs="Times New Roman"/>
          <w:sz w:val="24"/>
          <w:szCs w:val="24"/>
        </w:rPr>
        <w:t>прямая видимость</w:t>
      </w:r>
      <w:r w:rsidRPr="00C41CA9">
        <w:rPr>
          <w:rFonts w:ascii="Times New Roman" w:hAnsi="Times New Roman" w:cs="Times New Roman"/>
          <w:sz w:val="24"/>
          <w:szCs w:val="24"/>
        </w:rPr>
        <w:t xml:space="preserve"> устьев корневых каналов. Проводится полное удаление всех кариозных тканей, </w:t>
      </w:r>
      <w:r w:rsidR="00C41CA9" w:rsidRPr="00C41CA9">
        <w:rPr>
          <w:rFonts w:ascii="Times New Roman" w:hAnsi="Times New Roman" w:cs="Times New Roman"/>
          <w:sz w:val="24"/>
          <w:szCs w:val="24"/>
        </w:rPr>
        <w:t>дефектных</w:t>
      </w:r>
      <w:r w:rsidR="00C41CA9" w:rsidRPr="00C41CA9">
        <w:rPr>
          <w:rFonts w:ascii="Times New Roman" w:hAnsi="Times New Roman" w:cs="Times New Roman"/>
          <w:color w:val="FF0000"/>
          <w:sz w:val="24"/>
          <w:szCs w:val="24"/>
        </w:rPr>
        <w:t xml:space="preserve"> </w:t>
      </w:r>
      <w:r w:rsidR="00C41CA9" w:rsidRPr="00C41CA9">
        <w:rPr>
          <w:rFonts w:ascii="Times New Roman" w:hAnsi="Times New Roman" w:cs="Times New Roman"/>
          <w:sz w:val="24"/>
          <w:szCs w:val="24"/>
        </w:rPr>
        <w:lastRenderedPageBreak/>
        <w:t>реставраций</w:t>
      </w:r>
      <w:r w:rsidRPr="00C41CA9">
        <w:rPr>
          <w:rFonts w:ascii="Times New Roman" w:hAnsi="Times New Roman" w:cs="Times New Roman"/>
          <w:sz w:val="24"/>
          <w:szCs w:val="24"/>
        </w:rPr>
        <w:t xml:space="preserve"> и снятия искусственных коронок</w:t>
      </w:r>
      <w:r w:rsidRPr="00C41CA9">
        <w:rPr>
          <w:rFonts w:ascii="Times New Roman" w:hAnsi="Times New Roman" w:cs="Times New Roman"/>
          <w:color w:val="FF0000"/>
          <w:sz w:val="24"/>
          <w:szCs w:val="24"/>
        </w:rPr>
        <w:t>.</w:t>
      </w:r>
      <w:r w:rsidRPr="00C41CA9">
        <w:rPr>
          <w:rFonts w:ascii="Times New Roman" w:hAnsi="Times New Roman" w:cs="Times New Roman"/>
          <w:sz w:val="24"/>
          <w:szCs w:val="24"/>
        </w:rPr>
        <w:t xml:space="preserve"> В то же время необходимо максимально сохранить коронковую часть зуба, чтобы не ослабить стенки.  Вскрытие полости зуба </w:t>
      </w:r>
      <w:r w:rsidRPr="00C41CA9">
        <w:rPr>
          <w:rFonts w:ascii="Times New Roman" w:hAnsi="Times New Roman" w:cs="Times New Roman"/>
          <w:color w:val="FF0000"/>
          <w:sz w:val="24"/>
          <w:szCs w:val="24"/>
        </w:rPr>
        <w:t xml:space="preserve"> </w:t>
      </w:r>
      <w:r w:rsidRPr="00C41CA9">
        <w:rPr>
          <w:rFonts w:ascii="Times New Roman" w:hAnsi="Times New Roman" w:cs="Times New Roman"/>
          <w:sz w:val="24"/>
          <w:szCs w:val="24"/>
        </w:rPr>
        <w:t xml:space="preserve"> проводят шаровидным бором, а для ее расширения (раскрытия) лучше воспользоваться цилиндрическими борами с закругленным концом. Для исключения перфорации зондом исследуют дно полости зуба</w:t>
      </w:r>
      <w:r w:rsidR="00875101">
        <w:rPr>
          <w:rFonts w:ascii="Times New Roman" w:hAnsi="Times New Roman" w:cs="Times New Roman"/>
          <w:sz w:val="24"/>
          <w:szCs w:val="24"/>
        </w:rPr>
        <w:t xml:space="preserve">. </w:t>
      </w:r>
    </w:p>
    <w:p w:rsidR="0086593D" w:rsidRPr="00C41CA9" w:rsidRDefault="0086593D" w:rsidP="00875101">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Препарирование корневого канала можно разделить на три этапа. Эти этапы взаимосвязаны и направлены на:</w:t>
      </w:r>
    </w:p>
    <w:p w:rsidR="0086593D" w:rsidRPr="00875101" w:rsidRDefault="0086593D" w:rsidP="00875101">
      <w:pPr>
        <w:pStyle w:val="a4"/>
        <w:numPr>
          <w:ilvl w:val="0"/>
          <w:numId w:val="22"/>
        </w:numPr>
        <w:tabs>
          <w:tab w:val="clear" w:pos="1800"/>
          <w:tab w:val="num" w:pos="709"/>
        </w:tabs>
        <w:spacing w:after="0" w:line="240" w:lineRule="auto"/>
        <w:ind w:left="567" w:hanging="283"/>
        <w:jc w:val="both"/>
        <w:rPr>
          <w:rFonts w:ascii="Times New Roman" w:hAnsi="Times New Roman" w:cs="Times New Roman"/>
          <w:sz w:val="24"/>
          <w:szCs w:val="24"/>
        </w:rPr>
      </w:pPr>
      <w:r w:rsidRPr="00875101">
        <w:rPr>
          <w:rFonts w:ascii="Times New Roman" w:hAnsi="Times New Roman" w:cs="Times New Roman"/>
          <w:sz w:val="24"/>
          <w:szCs w:val="24"/>
        </w:rPr>
        <w:t>первичную обработку канала для удаления измененных тканей или инородных веществ</w:t>
      </w:r>
      <w:r w:rsidR="00875101">
        <w:rPr>
          <w:rFonts w:ascii="Times New Roman" w:hAnsi="Times New Roman" w:cs="Times New Roman"/>
          <w:sz w:val="24"/>
          <w:szCs w:val="24"/>
        </w:rPr>
        <w:t>;</w:t>
      </w:r>
    </w:p>
    <w:p w:rsidR="0086593D" w:rsidRPr="00875101" w:rsidRDefault="0086593D" w:rsidP="00875101">
      <w:pPr>
        <w:pStyle w:val="a4"/>
        <w:numPr>
          <w:ilvl w:val="0"/>
          <w:numId w:val="22"/>
        </w:numPr>
        <w:tabs>
          <w:tab w:val="clear" w:pos="1800"/>
          <w:tab w:val="num" w:pos="709"/>
        </w:tabs>
        <w:spacing w:after="0" w:line="240" w:lineRule="auto"/>
        <w:ind w:left="567" w:hanging="283"/>
        <w:jc w:val="both"/>
        <w:rPr>
          <w:rFonts w:ascii="Times New Roman" w:hAnsi="Times New Roman" w:cs="Times New Roman"/>
          <w:sz w:val="24"/>
          <w:szCs w:val="24"/>
        </w:rPr>
      </w:pPr>
      <w:r w:rsidRPr="00875101">
        <w:rPr>
          <w:rFonts w:ascii="Times New Roman" w:hAnsi="Times New Roman" w:cs="Times New Roman"/>
          <w:sz w:val="24"/>
          <w:szCs w:val="24"/>
        </w:rPr>
        <w:t>удаление дентинных опилок и начальное формирование канала</w:t>
      </w:r>
      <w:r w:rsidR="00875101">
        <w:rPr>
          <w:rFonts w:ascii="Times New Roman" w:hAnsi="Times New Roman" w:cs="Times New Roman"/>
          <w:sz w:val="24"/>
          <w:szCs w:val="24"/>
        </w:rPr>
        <w:t>;</w:t>
      </w:r>
    </w:p>
    <w:p w:rsidR="0086593D" w:rsidRPr="00875101" w:rsidRDefault="0086593D" w:rsidP="00875101">
      <w:pPr>
        <w:pStyle w:val="a4"/>
        <w:numPr>
          <w:ilvl w:val="0"/>
          <w:numId w:val="22"/>
        </w:numPr>
        <w:tabs>
          <w:tab w:val="clear" w:pos="1800"/>
          <w:tab w:val="num" w:pos="709"/>
        </w:tabs>
        <w:spacing w:after="0" w:line="240" w:lineRule="auto"/>
        <w:ind w:left="567" w:hanging="283"/>
        <w:jc w:val="both"/>
        <w:rPr>
          <w:rFonts w:ascii="Times New Roman" w:hAnsi="Times New Roman" w:cs="Times New Roman"/>
          <w:sz w:val="24"/>
          <w:szCs w:val="24"/>
        </w:rPr>
      </w:pPr>
      <w:r w:rsidRPr="00875101">
        <w:rPr>
          <w:rFonts w:ascii="Times New Roman" w:hAnsi="Times New Roman" w:cs="Times New Roman"/>
          <w:sz w:val="24"/>
          <w:szCs w:val="24"/>
        </w:rPr>
        <w:t>формирование устьевой, средней трети и околоверхушечной (апикальной) части канала для облегчения окончательной очистки и трехмерной обтурации.</w:t>
      </w:r>
      <w:r w:rsidRPr="00875101">
        <w:rPr>
          <w:rFonts w:ascii="Times New Roman" w:hAnsi="Times New Roman" w:cs="Times New Roman"/>
          <w:color w:val="FF0000"/>
          <w:sz w:val="24"/>
          <w:szCs w:val="24"/>
        </w:rPr>
        <w:t xml:space="preserve"> </w:t>
      </w:r>
    </w:p>
    <w:p w:rsidR="0086593D" w:rsidRPr="00C41CA9" w:rsidRDefault="0086593D" w:rsidP="00C41CA9">
      <w:pPr>
        <w:spacing w:after="0" w:line="240" w:lineRule="auto"/>
        <w:ind w:firstLine="540"/>
        <w:jc w:val="both"/>
        <w:rPr>
          <w:rFonts w:ascii="Times New Roman" w:hAnsi="Times New Roman" w:cs="Times New Roman"/>
          <w:sz w:val="24"/>
          <w:szCs w:val="24"/>
        </w:rPr>
      </w:pPr>
      <w:r w:rsidRPr="00C41CA9">
        <w:rPr>
          <w:rFonts w:ascii="Times New Roman" w:hAnsi="Times New Roman" w:cs="Times New Roman"/>
          <w:sz w:val="24"/>
          <w:szCs w:val="24"/>
        </w:rPr>
        <w:t>Для эффективного и безопасного использования пульпэкстрактора необходимо соблюдать следующие требования:</w:t>
      </w:r>
    </w:p>
    <w:p w:rsidR="0086593D" w:rsidRPr="00C41CA9" w:rsidRDefault="0086593D" w:rsidP="00875101">
      <w:pPr>
        <w:numPr>
          <w:ilvl w:val="0"/>
          <w:numId w:val="13"/>
        </w:numPr>
        <w:tabs>
          <w:tab w:val="clear" w:pos="1260"/>
          <w:tab w:val="num" w:pos="567"/>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доступ к корневым каналам должен быть достаточно широким, чтобы можно было ввести инструмент и удалить пульпу</w:t>
      </w:r>
      <w:r w:rsidR="00875101">
        <w:rPr>
          <w:rFonts w:ascii="Times New Roman" w:hAnsi="Times New Roman" w:cs="Times New Roman"/>
          <w:sz w:val="24"/>
          <w:szCs w:val="24"/>
        </w:rPr>
        <w:t>;</w:t>
      </w:r>
    </w:p>
    <w:p w:rsidR="0086593D" w:rsidRPr="00C41CA9" w:rsidRDefault="0086593D" w:rsidP="00875101">
      <w:pPr>
        <w:numPr>
          <w:ilvl w:val="0"/>
          <w:numId w:val="13"/>
        </w:numPr>
        <w:tabs>
          <w:tab w:val="clear" w:pos="1260"/>
          <w:tab w:val="num" w:pos="567"/>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инструмент должен иметь достаточную толщину (диа</w:t>
      </w:r>
      <w:r w:rsidR="00875101">
        <w:rPr>
          <w:rFonts w:ascii="Times New Roman" w:hAnsi="Times New Roman" w:cs="Times New Roman"/>
          <w:sz w:val="24"/>
          <w:szCs w:val="24"/>
        </w:rPr>
        <w:t>метр), чтобы захватывать пульпу;</w:t>
      </w:r>
    </w:p>
    <w:p w:rsidR="00875101" w:rsidRDefault="00875101" w:rsidP="00875101">
      <w:pPr>
        <w:numPr>
          <w:ilvl w:val="0"/>
          <w:numId w:val="13"/>
        </w:numPr>
        <w:tabs>
          <w:tab w:val="clear" w:pos="1260"/>
          <w:tab w:val="num" w:pos="567"/>
        </w:tabs>
        <w:spacing w:after="0" w:line="240" w:lineRule="auto"/>
        <w:ind w:left="567" w:hanging="283"/>
        <w:jc w:val="both"/>
        <w:rPr>
          <w:rFonts w:ascii="Times New Roman" w:hAnsi="Times New Roman" w:cs="Times New Roman"/>
          <w:sz w:val="24"/>
          <w:szCs w:val="24"/>
        </w:rPr>
      </w:pPr>
      <w:r w:rsidRPr="00875101">
        <w:rPr>
          <w:rFonts w:ascii="Times New Roman" w:hAnsi="Times New Roman" w:cs="Times New Roman"/>
          <w:sz w:val="24"/>
          <w:szCs w:val="24"/>
        </w:rPr>
        <w:t>п</w:t>
      </w:r>
      <w:r w:rsidR="0086593D" w:rsidRPr="00875101">
        <w:rPr>
          <w:rFonts w:ascii="Times New Roman" w:hAnsi="Times New Roman" w:cs="Times New Roman"/>
          <w:sz w:val="24"/>
          <w:szCs w:val="24"/>
        </w:rPr>
        <w:t xml:space="preserve">еред использованием </w:t>
      </w:r>
      <w:proofErr w:type="spellStart"/>
      <w:r w:rsidR="0086593D" w:rsidRPr="00875101">
        <w:rPr>
          <w:rFonts w:ascii="Times New Roman" w:hAnsi="Times New Roman" w:cs="Times New Roman"/>
          <w:sz w:val="24"/>
          <w:szCs w:val="24"/>
        </w:rPr>
        <w:t>пульпэкстракторов</w:t>
      </w:r>
      <w:proofErr w:type="spellEnd"/>
      <w:r w:rsidR="0086593D" w:rsidRPr="00875101">
        <w:rPr>
          <w:rFonts w:ascii="Times New Roman" w:hAnsi="Times New Roman" w:cs="Times New Roman"/>
          <w:sz w:val="24"/>
          <w:szCs w:val="24"/>
        </w:rPr>
        <w:t xml:space="preserve"> следует промыть полость зуба и устья каналов антисептическим раствором. После удаления содержимого корневых </w:t>
      </w:r>
      <w:r w:rsidR="00C41CA9" w:rsidRPr="00875101">
        <w:rPr>
          <w:rFonts w:ascii="Times New Roman" w:hAnsi="Times New Roman" w:cs="Times New Roman"/>
          <w:sz w:val="24"/>
          <w:szCs w:val="24"/>
        </w:rPr>
        <w:t>каналов проводится</w:t>
      </w:r>
      <w:r w:rsidR="0086593D" w:rsidRPr="00875101">
        <w:rPr>
          <w:rFonts w:ascii="Times New Roman" w:hAnsi="Times New Roman" w:cs="Times New Roman"/>
          <w:sz w:val="24"/>
          <w:szCs w:val="24"/>
        </w:rPr>
        <w:t xml:space="preserve"> их механическая и медикаментозная обработка. Следующий этап эндодонтического лечения – </w:t>
      </w:r>
      <w:r w:rsidR="00C41CA9" w:rsidRPr="00875101">
        <w:rPr>
          <w:rFonts w:ascii="Times New Roman" w:hAnsi="Times New Roman" w:cs="Times New Roman"/>
          <w:sz w:val="24"/>
          <w:szCs w:val="24"/>
        </w:rPr>
        <w:t>это формирование</w:t>
      </w:r>
      <w:r w:rsidR="0086593D" w:rsidRPr="00875101">
        <w:rPr>
          <w:rFonts w:ascii="Times New Roman" w:hAnsi="Times New Roman" w:cs="Times New Roman"/>
          <w:sz w:val="24"/>
          <w:szCs w:val="24"/>
        </w:rPr>
        <w:t xml:space="preserve"> корневого канала. Обращать особое внимание на предотвращение выхода инструмента за апикальное отверстие</w:t>
      </w:r>
    </w:p>
    <w:p w:rsidR="0086593D" w:rsidRPr="00875101" w:rsidRDefault="0086593D" w:rsidP="00875101">
      <w:pPr>
        <w:spacing w:after="0" w:line="240" w:lineRule="auto"/>
        <w:ind w:firstLine="454"/>
        <w:jc w:val="both"/>
        <w:rPr>
          <w:rFonts w:ascii="Times New Roman" w:hAnsi="Times New Roman" w:cs="Times New Roman"/>
          <w:sz w:val="24"/>
          <w:szCs w:val="24"/>
        </w:rPr>
      </w:pPr>
      <w:r w:rsidRPr="00875101">
        <w:rPr>
          <w:rFonts w:ascii="Times New Roman" w:hAnsi="Times New Roman" w:cs="Times New Roman"/>
          <w:sz w:val="24"/>
          <w:szCs w:val="24"/>
        </w:rPr>
        <w:t xml:space="preserve">Придание формы корневым каналам </w:t>
      </w:r>
      <w:r w:rsidR="00C41CA9" w:rsidRPr="00875101">
        <w:rPr>
          <w:rFonts w:ascii="Times New Roman" w:hAnsi="Times New Roman" w:cs="Times New Roman"/>
          <w:sz w:val="24"/>
          <w:szCs w:val="24"/>
        </w:rPr>
        <w:t>имеет несколько</w:t>
      </w:r>
      <w:r w:rsidRPr="00875101">
        <w:rPr>
          <w:rFonts w:ascii="Times New Roman" w:hAnsi="Times New Roman" w:cs="Times New Roman"/>
          <w:sz w:val="24"/>
          <w:szCs w:val="24"/>
        </w:rPr>
        <w:t xml:space="preserve"> целей:</w:t>
      </w:r>
    </w:p>
    <w:p w:rsidR="0086593D" w:rsidRPr="00C41CA9" w:rsidRDefault="0086593D" w:rsidP="00875101">
      <w:pPr>
        <w:numPr>
          <w:ilvl w:val="0"/>
          <w:numId w:val="14"/>
        </w:numPr>
        <w:tabs>
          <w:tab w:val="clear" w:pos="4440"/>
          <w:tab w:val="num" w:pos="567"/>
        </w:tabs>
        <w:spacing w:after="0" w:line="240" w:lineRule="auto"/>
        <w:ind w:left="0" w:firstLine="284"/>
        <w:jc w:val="both"/>
        <w:rPr>
          <w:rFonts w:ascii="Times New Roman" w:hAnsi="Times New Roman" w:cs="Times New Roman"/>
          <w:sz w:val="24"/>
          <w:szCs w:val="24"/>
        </w:rPr>
      </w:pPr>
      <w:r w:rsidRPr="00C41CA9">
        <w:rPr>
          <w:rFonts w:ascii="Times New Roman" w:hAnsi="Times New Roman" w:cs="Times New Roman"/>
          <w:sz w:val="24"/>
          <w:szCs w:val="24"/>
        </w:rPr>
        <w:t xml:space="preserve">формирование конусности канала на всю его рабочую длину </w:t>
      </w:r>
    </w:p>
    <w:p w:rsidR="0086593D" w:rsidRPr="00C41CA9" w:rsidRDefault="0086593D" w:rsidP="00875101">
      <w:pPr>
        <w:numPr>
          <w:ilvl w:val="0"/>
          <w:numId w:val="14"/>
        </w:numPr>
        <w:tabs>
          <w:tab w:val="clear" w:pos="4440"/>
          <w:tab w:val="num" w:pos="567"/>
        </w:tabs>
        <w:spacing w:after="0" w:line="240" w:lineRule="auto"/>
        <w:ind w:left="0" w:firstLine="284"/>
        <w:jc w:val="both"/>
        <w:rPr>
          <w:rFonts w:ascii="Times New Roman" w:hAnsi="Times New Roman" w:cs="Times New Roman"/>
          <w:sz w:val="24"/>
          <w:szCs w:val="24"/>
        </w:rPr>
      </w:pPr>
      <w:r w:rsidRPr="00C41CA9">
        <w:rPr>
          <w:rFonts w:ascii="Times New Roman" w:hAnsi="Times New Roman" w:cs="Times New Roman"/>
          <w:sz w:val="24"/>
          <w:szCs w:val="24"/>
        </w:rPr>
        <w:t>обработка всех поверхностей канала</w:t>
      </w:r>
    </w:p>
    <w:p w:rsidR="0086593D" w:rsidRPr="00C41CA9" w:rsidRDefault="0086593D" w:rsidP="00875101">
      <w:pPr>
        <w:numPr>
          <w:ilvl w:val="0"/>
          <w:numId w:val="14"/>
        </w:numPr>
        <w:tabs>
          <w:tab w:val="clear" w:pos="4440"/>
          <w:tab w:val="num" w:pos="567"/>
        </w:tabs>
        <w:spacing w:after="0" w:line="240" w:lineRule="auto"/>
        <w:ind w:left="0" w:firstLine="284"/>
        <w:jc w:val="both"/>
        <w:rPr>
          <w:rFonts w:ascii="Times New Roman" w:hAnsi="Times New Roman" w:cs="Times New Roman"/>
          <w:sz w:val="24"/>
          <w:szCs w:val="24"/>
        </w:rPr>
      </w:pPr>
      <w:r w:rsidRPr="00C41CA9">
        <w:rPr>
          <w:rFonts w:ascii="Times New Roman" w:hAnsi="Times New Roman" w:cs="Times New Roman"/>
          <w:sz w:val="24"/>
          <w:szCs w:val="24"/>
        </w:rPr>
        <w:t>сохранение адекватного размера апикального отверстия.</w:t>
      </w:r>
    </w:p>
    <w:p w:rsidR="0086593D" w:rsidRPr="00C41CA9" w:rsidRDefault="0086593D" w:rsidP="00875101">
      <w:pPr>
        <w:spacing w:after="0" w:line="240" w:lineRule="auto"/>
        <w:ind w:left="1320" w:hanging="1320"/>
        <w:jc w:val="center"/>
        <w:rPr>
          <w:rFonts w:ascii="Times New Roman" w:hAnsi="Times New Roman" w:cs="Times New Roman"/>
          <w:b/>
          <w:sz w:val="24"/>
          <w:szCs w:val="24"/>
          <w:u w:val="single"/>
        </w:rPr>
      </w:pPr>
      <w:r w:rsidRPr="00C41CA9">
        <w:rPr>
          <w:rFonts w:ascii="Times New Roman" w:hAnsi="Times New Roman" w:cs="Times New Roman"/>
          <w:b/>
          <w:sz w:val="24"/>
          <w:szCs w:val="24"/>
          <w:u w:val="single"/>
        </w:rPr>
        <w:t xml:space="preserve">Метод </w:t>
      </w:r>
      <w:proofErr w:type="spellStart"/>
      <w:r w:rsidRPr="00C41CA9">
        <w:rPr>
          <w:rFonts w:ascii="Times New Roman" w:hAnsi="Times New Roman" w:cs="Times New Roman"/>
          <w:b/>
          <w:sz w:val="24"/>
          <w:szCs w:val="24"/>
          <w:u w:val="single"/>
        </w:rPr>
        <w:t>девитальной</w:t>
      </w:r>
      <w:proofErr w:type="spellEnd"/>
      <w:r w:rsidRPr="00C41CA9">
        <w:rPr>
          <w:rFonts w:ascii="Times New Roman" w:hAnsi="Times New Roman" w:cs="Times New Roman"/>
          <w:b/>
          <w:sz w:val="24"/>
          <w:szCs w:val="24"/>
          <w:u w:val="single"/>
        </w:rPr>
        <w:t xml:space="preserve"> экстирпации пульпы.</w:t>
      </w:r>
    </w:p>
    <w:p w:rsidR="0086593D" w:rsidRPr="00C41CA9" w:rsidRDefault="0086593D" w:rsidP="00875101">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 xml:space="preserve">Для </w:t>
      </w:r>
      <w:proofErr w:type="spellStart"/>
      <w:r w:rsidRPr="00C41CA9">
        <w:rPr>
          <w:rFonts w:ascii="Times New Roman" w:hAnsi="Times New Roman" w:cs="Times New Roman"/>
          <w:sz w:val="24"/>
          <w:szCs w:val="24"/>
        </w:rPr>
        <w:t>девитализации</w:t>
      </w:r>
      <w:proofErr w:type="spellEnd"/>
      <w:r w:rsidRPr="00C41CA9">
        <w:rPr>
          <w:rFonts w:ascii="Times New Roman" w:hAnsi="Times New Roman" w:cs="Times New Roman"/>
          <w:sz w:val="24"/>
          <w:szCs w:val="24"/>
        </w:rPr>
        <w:t xml:space="preserve"> пульпы применяются пасты, в состав которых входит </w:t>
      </w:r>
      <w:proofErr w:type="spellStart"/>
      <w:r w:rsidRPr="00C41CA9">
        <w:rPr>
          <w:rFonts w:ascii="Times New Roman" w:hAnsi="Times New Roman" w:cs="Times New Roman"/>
          <w:sz w:val="24"/>
          <w:szCs w:val="24"/>
        </w:rPr>
        <w:t>параформальдегид</w:t>
      </w:r>
      <w:proofErr w:type="spellEnd"/>
      <w:r w:rsidRPr="00C41CA9">
        <w:rPr>
          <w:rFonts w:ascii="Times New Roman" w:hAnsi="Times New Roman" w:cs="Times New Roman"/>
          <w:sz w:val="24"/>
          <w:szCs w:val="24"/>
        </w:rPr>
        <w:t xml:space="preserve">. Также в состав </w:t>
      </w:r>
      <w:proofErr w:type="spellStart"/>
      <w:r w:rsidRPr="00C41CA9">
        <w:rPr>
          <w:rFonts w:ascii="Times New Roman" w:hAnsi="Times New Roman" w:cs="Times New Roman"/>
          <w:sz w:val="24"/>
          <w:szCs w:val="24"/>
        </w:rPr>
        <w:t>девитализирующих</w:t>
      </w:r>
      <w:proofErr w:type="spellEnd"/>
      <w:r w:rsidRPr="00C41CA9">
        <w:rPr>
          <w:rFonts w:ascii="Times New Roman" w:hAnsi="Times New Roman" w:cs="Times New Roman"/>
          <w:sz w:val="24"/>
          <w:szCs w:val="24"/>
        </w:rPr>
        <w:t xml:space="preserve"> паст входят обезболивающие, антисептические, противовоспалительные средства. </w:t>
      </w:r>
      <w:proofErr w:type="spellStart"/>
      <w:proofErr w:type="gramStart"/>
      <w:r w:rsidRPr="00C41CA9">
        <w:rPr>
          <w:rFonts w:ascii="Times New Roman" w:hAnsi="Times New Roman" w:cs="Times New Roman"/>
          <w:sz w:val="24"/>
          <w:szCs w:val="24"/>
        </w:rPr>
        <w:t>Девитализирующую</w:t>
      </w:r>
      <w:proofErr w:type="spellEnd"/>
      <w:r w:rsidRPr="00C41CA9">
        <w:rPr>
          <w:rFonts w:ascii="Times New Roman" w:hAnsi="Times New Roman" w:cs="Times New Roman"/>
          <w:sz w:val="24"/>
          <w:szCs w:val="24"/>
        </w:rPr>
        <w:t xml:space="preserve">  пасту</w:t>
      </w:r>
      <w:proofErr w:type="gramEnd"/>
      <w:r w:rsidRPr="00C41CA9">
        <w:rPr>
          <w:rFonts w:ascii="Times New Roman" w:hAnsi="Times New Roman" w:cs="Times New Roman"/>
          <w:sz w:val="24"/>
          <w:szCs w:val="24"/>
        </w:rPr>
        <w:t xml:space="preserve"> накладывают после удаления размягченного дентина и вскрытия рога пульпы зондом или небольшим шаровидным бором. Пасту вносят в кариозную полость зондом или на небольшом тампоне, полость закрывают временной повязкой. Необходимо следить за тем, чтобы паста не попала на слизистую оболочку десны. Срок действия </w:t>
      </w:r>
      <w:proofErr w:type="spellStart"/>
      <w:r w:rsidRPr="00C41CA9">
        <w:rPr>
          <w:rFonts w:ascii="Times New Roman" w:hAnsi="Times New Roman" w:cs="Times New Roman"/>
          <w:sz w:val="24"/>
          <w:szCs w:val="24"/>
        </w:rPr>
        <w:t>девитализирующих</w:t>
      </w:r>
      <w:proofErr w:type="spellEnd"/>
      <w:r w:rsidRPr="00C41CA9">
        <w:rPr>
          <w:rFonts w:ascii="Times New Roman" w:hAnsi="Times New Roman" w:cs="Times New Roman"/>
          <w:sz w:val="24"/>
          <w:szCs w:val="24"/>
        </w:rPr>
        <w:t xml:space="preserve"> паст различен (от 2 до 7 дней).</w:t>
      </w:r>
    </w:p>
    <w:p w:rsidR="0086593D" w:rsidRPr="00C41CA9" w:rsidRDefault="0086593D" w:rsidP="00875101">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В следующее посещение повязку удаляют, раскрывают полость зуба, производят ампутацию коронковой пульпы, удаление корневой пульпы, обработку и пломбирование корневых каналов</w:t>
      </w:r>
      <w:r w:rsidRPr="00C41CA9">
        <w:rPr>
          <w:rFonts w:ascii="Times New Roman" w:hAnsi="Times New Roman" w:cs="Times New Roman"/>
          <w:color w:val="FF0000"/>
          <w:sz w:val="24"/>
          <w:szCs w:val="24"/>
        </w:rPr>
        <w:t xml:space="preserve">  </w:t>
      </w:r>
      <w:r w:rsidRPr="00C41CA9">
        <w:rPr>
          <w:rFonts w:ascii="Times New Roman" w:hAnsi="Times New Roman" w:cs="Times New Roman"/>
          <w:sz w:val="24"/>
          <w:szCs w:val="24"/>
        </w:rPr>
        <w:t xml:space="preserve">под рентгенологическим контролем. </w:t>
      </w:r>
    </w:p>
    <w:p w:rsidR="0086593D" w:rsidRPr="00C41CA9" w:rsidRDefault="0086593D" w:rsidP="00875101">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Процесс лечения пульпита завершается рекомендациями пациенту по срокам повторного обращения и профилактике.</w:t>
      </w:r>
    </w:p>
    <w:p w:rsidR="0086593D" w:rsidRPr="00C41CA9" w:rsidRDefault="0086593D" w:rsidP="00875101">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Лечение проводится для каждого пораженного зуба независимо от степени поражения и проведенного лечения других зубов.</w:t>
      </w:r>
    </w:p>
    <w:p w:rsidR="0086593D" w:rsidRPr="00C41CA9" w:rsidRDefault="0086593D" w:rsidP="00875101">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C41CA9" w:rsidRDefault="00C41CA9" w:rsidP="00C41CA9">
      <w:pPr>
        <w:spacing w:after="0" w:line="240" w:lineRule="auto"/>
        <w:ind w:firstLine="708"/>
        <w:jc w:val="both"/>
        <w:rPr>
          <w:rFonts w:ascii="Times New Roman" w:hAnsi="Times New Roman" w:cs="Times New Roman"/>
          <w:b/>
          <w:sz w:val="24"/>
          <w:szCs w:val="24"/>
        </w:rPr>
      </w:pPr>
    </w:p>
    <w:p w:rsidR="0086593D" w:rsidRPr="00C41CA9" w:rsidRDefault="00875101" w:rsidP="00C41CA9">
      <w:pPr>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lang w:val="en-US"/>
        </w:rPr>
        <w:t>III</w:t>
      </w:r>
      <w:r w:rsidRPr="00875101">
        <w:rPr>
          <w:rFonts w:ascii="Times New Roman" w:hAnsi="Times New Roman" w:cs="Times New Roman"/>
          <w:b/>
          <w:sz w:val="24"/>
          <w:szCs w:val="24"/>
        </w:rPr>
        <w:t xml:space="preserve">. </w:t>
      </w:r>
      <w:r w:rsidR="0086593D" w:rsidRPr="00C41CA9">
        <w:rPr>
          <w:rFonts w:ascii="Times New Roman" w:hAnsi="Times New Roman" w:cs="Times New Roman"/>
          <w:b/>
          <w:sz w:val="24"/>
          <w:szCs w:val="24"/>
        </w:rPr>
        <w:t xml:space="preserve">ОРГАНИЗАЦИЯ МЕДИЦИНСКОЙ ПОМОЩИ ПАЦИЕНТАМ </w:t>
      </w:r>
      <w:r w:rsidR="00C41CA9" w:rsidRPr="00C41CA9">
        <w:rPr>
          <w:rFonts w:ascii="Times New Roman" w:hAnsi="Times New Roman" w:cs="Times New Roman"/>
          <w:b/>
          <w:sz w:val="24"/>
          <w:szCs w:val="24"/>
        </w:rPr>
        <w:t>С ПУЛЬПИТОМ</w:t>
      </w:r>
      <w:r w:rsidR="0086593D" w:rsidRPr="00C41CA9">
        <w:rPr>
          <w:rFonts w:ascii="Times New Roman" w:hAnsi="Times New Roman" w:cs="Times New Roman"/>
          <w:b/>
          <w:sz w:val="24"/>
          <w:szCs w:val="24"/>
        </w:rPr>
        <w:t>.</w:t>
      </w:r>
    </w:p>
    <w:p w:rsidR="0086593D" w:rsidRPr="00C41CA9" w:rsidRDefault="0086593D" w:rsidP="00875101">
      <w:pPr>
        <w:shd w:val="clear" w:color="auto" w:fill="FFFFFF"/>
        <w:tabs>
          <w:tab w:val="left" w:pos="360"/>
        </w:tabs>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pacing w:val="-4"/>
          <w:sz w:val="24"/>
          <w:szCs w:val="24"/>
        </w:rPr>
        <w:t xml:space="preserve">Лечение пациентов с </w:t>
      </w:r>
      <w:r w:rsidRPr="00C41CA9">
        <w:rPr>
          <w:rFonts w:ascii="Times New Roman" w:hAnsi="Times New Roman" w:cs="Times New Roman"/>
          <w:spacing w:val="-1"/>
          <w:sz w:val="24"/>
          <w:szCs w:val="24"/>
        </w:rPr>
        <w:t xml:space="preserve">заболеванием пульпы зуба </w:t>
      </w:r>
      <w:r w:rsidRPr="00C41CA9">
        <w:rPr>
          <w:rFonts w:ascii="Times New Roman" w:hAnsi="Times New Roman" w:cs="Times New Roman"/>
          <w:sz w:val="24"/>
          <w:szCs w:val="24"/>
        </w:rPr>
        <w:t>проводится в стоматологических медицинских организациях. Как правило, лечение проводится в амбулаторно-поликлинических условиях.</w:t>
      </w:r>
    </w:p>
    <w:p w:rsidR="0086593D" w:rsidRPr="00C41CA9" w:rsidRDefault="0086593D" w:rsidP="00875101">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 xml:space="preserve">Оказание помощи больным </w:t>
      </w:r>
      <w:r w:rsidR="00C41CA9" w:rsidRPr="00C41CA9">
        <w:rPr>
          <w:rFonts w:ascii="Times New Roman" w:hAnsi="Times New Roman" w:cs="Times New Roman"/>
          <w:sz w:val="24"/>
          <w:szCs w:val="24"/>
        </w:rPr>
        <w:t>с заболеванием</w:t>
      </w:r>
      <w:r w:rsidRPr="00C41CA9">
        <w:rPr>
          <w:rFonts w:ascii="Times New Roman" w:hAnsi="Times New Roman" w:cs="Times New Roman"/>
          <w:spacing w:val="-1"/>
          <w:sz w:val="24"/>
          <w:szCs w:val="24"/>
        </w:rPr>
        <w:t xml:space="preserve"> пульпы зуба</w:t>
      </w:r>
      <w:r w:rsidRPr="00C41CA9">
        <w:rPr>
          <w:rFonts w:ascii="Times New Roman" w:hAnsi="Times New Roman" w:cs="Times New Roman"/>
          <w:sz w:val="24"/>
          <w:szCs w:val="24"/>
        </w:rPr>
        <w:t xml:space="preserve"> осуществляется в основном врачами-стоматологами, врачами-стоматологами терапевтами,</w:t>
      </w:r>
      <w:r w:rsidRPr="00C41CA9">
        <w:rPr>
          <w:rFonts w:ascii="Times New Roman" w:hAnsi="Times New Roman" w:cs="Times New Roman"/>
          <w:bCs/>
          <w:iCs/>
          <w:sz w:val="24"/>
          <w:szCs w:val="24"/>
        </w:rPr>
        <w:t xml:space="preserve"> </w:t>
      </w:r>
      <w:r w:rsidRPr="00C41CA9">
        <w:rPr>
          <w:rFonts w:ascii="Times New Roman" w:hAnsi="Times New Roman" w:cs="Times New Roman"/>
          <w:sz w:val="24"/>
          <w:szCs w:val="24"/>
        </w:rPr>
        <w:t>врачами-стоматологами хирургами,</w:t>
      </w:r>
      <w:r w:rsidRPr="00C41CA9">
        <w:rPr>
          <w:rFonts w:ascii="Times New Roman" w:hAnsi="Times New Roman" w:cs="Times New Roman"/>
          <w:bCs/>
          <w:iCs/>
          <w:sz w:val="24"/>
          <w:szCs w:val="24"/>
        </w:rPr>
        <w:t xml:space="preserve"> зубными врачами</w:t>
      </w:r>
      <w:r w:rsidRPr="00C41CA9">
        <w:rPr>
          <w:rFonts w:ascii="Times New Roman" w:hAnsi="Times New Roman" w:cs="Times New Roman"/>
          <w:sz w:val="24"/>
          <w:szCs w:val="24"/>
        </w:rPr>
        <w:t xml:space="preserve">. На этапе </w:t>
      </w:r>
      <w:r w:rsidR="00C41CA9" w:rsidRPr="00C41CA9">
        <w:rPr>
          <w:rFonts w:ascii="Times New Roman" w:hAnsi="Times New Roman" w:cs="Times New Roman"/>
          <w:sz w:val="24"/>
          <w:szCs w:val="24"/>
        </w:rPr>
        <w:t>восстановления анатомической</w:t>
      </w:r>
      <w:r w:rsidRPr="00C41CA9">
        <w:rPr>
          <w:rFonts w:ascii="Times New Roman" w:hAnsi="Times New Roman" w:cs="Times New Roman"/>
          <w:sz w:val="24"/>
          <w:szCs w:val="24"/>
        </w:rPr>
        <w:t xml:space="preserve"> формы зуба в процесс лечения может подключаться врач-стоматолог ортопед. В процессе оказания помощи принимает участие </w:t>
      </w:r>
      <w:r w:rsidR="00C41CA9" w:rsidRPr="00C41CA9">
        <w:rPr>
          <w:rFonts w:ascii="Times New Roman" w:hAnsi="Times New Roman" w:cs="Times New Roman"/>
          <w:sz w:val="24"/>
          <w:szCs w:val="24"/>
        </w:rPr>
        <w:t>средний медицинский</w:t>
      </w:r>
      <w:r w:rsidRPr="00C41CA9">
        <w:rPr>
          <w:rFonts w:ascii="Times New Roman" w:hAnsi="Times New Roman" w:cs="Times New Roman"/>
          <w:sz w:val="24"/>
          <w:szCs w:val="24"/>
        </w:rPr>
        <w:t xml:space="preserve"> персонал, в том числе зубные техники и гигиенисты стоматологические.</w:t>
      </w:r>
    </w:p>
    <w:p w:rsidR="00BF6371" w:rsidRPr="00C41CA9" w:rsidRDefault="00BF6371" w:rsidP="00875101">
      <w:pPr>
        <w:spacing w:after="0" w:line="240" w:lineRule="auto"/>
        <w:ind w:firstLine="454"/>
        <w:jc w:val="both"/>
        <w:rPr>
          <w:rStyle w:val="apple-style-span"/>
          <w:rFonts w:ascii="Times New Roman" w:hAnsi="Times New Roman" w:cs="Times New Roman"/>
          <w:sz w:val="24"/>
          <w:szCs w:val="24"/>
          <w:u w:val="single"/>
        </w:rPr>
      </w:pPr>
      <w:r w:rsidRPr="00C41CA9">
        <w:rPr>
          <w:rStyle w:val="apple-style-span"/>
          <w:rFonts w:ascii="Times New Roman" w:hAnsi="Times New Roman" w:cs="Times New Roman"/>
          <w:sz w:val="24"/>
          <w:szCs w:val="24"/>
          <w:u w:val="single"/>
        </w:rPr>
        <w:t>Побочные эффекты, риски и возможные осложнения:</w:t>
      </w:r>
    </w:p>
    <w:p w:rsidR="00BF6371" w:rsidRPr="00C41CA9" w:rsidRDefault="00BF6371" w:rsidP="00875101">
      <w:pPr>
        <w:pStyle w:val="a4"/>
        <w:numPr>
          <w:ilvl w:val="0"/>
          <w:numId w:val="8"/>
        </w:numPr>
        <w:spacing w:after="0" w:line="240" w:lineRule="auto"/>
        <w:ind w:left="567" w:hanging="283"/>
        <w:jc w:val="both"/>
        <w:rPr>
          <w:rStyle w:val="apple-style-span"/>
          <w:rFonts w:ascii="Times New Roman" w:hAnsi="Times New Roman" w:cs="Times New Roman"/>
          <w:sz w:val="24"/>
          <w:szCs w:val="24"/>
        </w:rPr>
      </w:pPr>
      <w:r w:rsidRPr="00C41CA9">
        <w:rPr>
          <w:rStyle w:val="apple-style-span"/>
          <w:rFonts w:ascii="Times New Roman" w:hAnsi="Times New Roman" w:cs="Times New Roman"/>
          <w:sz w:val="24"/>
          <w:szCs w:val="24"/>
        </w:rPr>
        <w:t>ощущение дискомфорта после лечения, боли при нагрузке на вылеченный зуб, продолжающиеся от нескольких часов до нескольких дней;</w:t>
      </w:r>
    </w:p>
    <w:p w:rsidR="00BF6371" w:rsidRPr="00C41CA9" w:rsidRDefault="00BF6371" w:rsidP="00875101">
      <w:pPr>
        <w:pStyle w:val="a4"/>
        <w:numPr>
          <w:ilvl w:val="0"/>
          <w:numId w:val="8"/>
        </w:numPr>
        <w:spacing w:after="0" w:line="240" w:lineRule="auto"/>
        <w:ind w:left="567" w:hanging="283"/>
        <w:jc w:val="both"/>
        <w:rPr>
          <w:rStyle w:val="apple-style-span"/>
          <w:rFonts w:ascii="Times New Roman" w:hAnsi="Times New Roman" w:cs="Times New Roman"/>
          <w:sz w:val="24"/>
          <w:szCs w:val="24"/>
        </w:rPr>
      </w:pPr>
      <w:r w:rsidRPr="00C41CA9">
        <w:rPr>
          <w:rStyle w:val="apple-style-span"/>
          <w:rFonts w:ascii="Times New Roman" w:hAnsi="Times New Roman" w:cs="Times New Roman"/>
          <w:sz w:val="24"/>
          <w:szCs w:val="24"/>
        </w:rPr>
        <w:t>отечность десны в области леченого зуба или лица после лечения, которые могут сохраняться в течение нескольких дней или больше;</w:t>
      </w:r>
    </w:p>
    <w:p w:rsidR="00BF6371" w:rsidRPr="00C41CA9" w:rsidRDefault="00BF6371" w:rsidP="00875101">
      <w:pPr>
        <w:pStyle w:val="a4"/>
        <w:numPr>
          <w:ilvl w:val="0"/>
          <w:numId w:val="8"/>
        </w:numPr>
        <w:spacing w:after="0" w:line="240" w:lineRule="auto"/>
        <w:ind w:left="567" w:hanging="283"/>
        <w:jc w:val="both"/>
        <w:rPr>
          <w:rStyle w:val="apple-style-span"/>
          <w:rFonts w:ascii="Times New Roman" w:hAnsi="Times New Roman" w:cs="Times New Roman"/>
          <w:sz w:val="24"/>
          <w:szCs w:val="24"/>
        </w:rPr>
      </w:pPr>
      <w:r w:rsidRPr="00C41CA9">
        <w:rPr>
          <w:rStyle w:val="apple-style-span"/>
          <w:rFonts w:ascii="Times New Roman" w:hAnsi="Times New Roman" w:cs="Times New Roman"/>
          <w:sz w:val="24"/>
          <w:szCs w:val="24"/>
        </w:rPr>
        <w:t>обострение хронического процесса в ходе лечения;</w:t>
      </w:r>
    </w:p>
    <w:p w:rsidR="00BF6371" w:rsidRPr="00C41CA9" w:rsidRDefault="00BF6371" w:rsidP="00875101">
      <w:pPr>
        <w:pStyle w:val="a4"/>
        <w:numPr>
          <w:ilvl w:val="0"/>
          <w:numId w:val="8"/>
        </w:numPr>
        <w:spacing w:after="0" w:line="240" w:lineRule="auto"/>
        <w:ind w:left="567" w:hanging="283"/>
        <w:jc w:val="both"/>
        <w:rPr>
          <w:rStyle w:val="apple-style-span"/>
          <w:rFonts w:ascii="Times New Roman" w:hAnsi="Times New Roman" w:cs="Times New Roman"/>
          <w:sz w:val="24"/>
          <w:szCs w:val="24"/>
        </w:rPr>
      </w:pPr>
      <w:r w:rsidRPr="00C41CA9">
        <w:rPr>
          <w:rStyle w:val="apple-style-span"/>
          <w:rFonts w:ascii="Times New Roman" w:hAnsi="Times New Roman" w:cs="Times New Roman"/>
          <w:sz w:val="24"/>
          <w:szCs w:val="24"/>
        </w:rPr>
        <w:lastRenderedPageBreak/>
        <w:t>контрактура (ограниченное открывание рта), прогрессирование воспалительного процесса с развитием острой одонтогенной инфекции и ее осложнений;</w:t>
      </w:r>
    </w:p>
    <w:p w:rsidR="00875101" w:rsidRDefault="00BF6371" w:rsidP="00FE738D">
      <w:pPr>
        <w:pStyle w:val="a4"/>
        <w:numPr>
          <w:ilvl w:val="0"/>
          <w:numId w:val="8"/>
        </w:numPr>
        <w:spacing w:after="0" w:line="240" w:lineRule="auto"/>
        <w:ind w:left="567" w:hanging="283"/>
        <w:jc w:val="both"/>
        <w:rPr>
          <w:rStyle w:val="apple-style-span"/>
          <w:rFonts w:ascii="Times New Roman" w:hAnsi="Times New Roman" w:cs="Times New Roman"/>
          <w:sz w:val="24"/>
          <w:szCs w:val="24"/>
        </w:rPr>
      </w:pPr>
      <w:r w:rsidRPr="00875101">
        <w:rPr>
          <w:rStyle w:val="apple-style-span"/>
          <w:rFonts w:ascii="Times New Roman" w:hAnsi="Times New Roman" w:cs="Times New Roman"/>
          <w:sz w:val="24"/>
          <w:szCs w:val="24"/>
        </w:rPr>
        <w:t>аллергические реакции</w:t>
      </w:r>
      <w:r w:rsidR="00875101" w:rsidRPr="00875101">
        <w:rPr>
          <w:rStyle w:val="apple-style-span"/>
          <w:rFonts w:ascii="Times New Roman" w:hAnsi="Times New Roman" w:cs="Times New Roman"/>
          <w:sz w:val="24"/>
          <w:szCs w:val="24"/>
        </w:rPr>
        <w:t>;</w:t>
      </w:r>
    </w:p>
    <w:p w:rsidR="00FE738D" w:rsidRDefault="00FE738D" w:rsidP="00FE738D">
      <w:pPr>
        <w:pStyle w:val="a4"/>
        <w:numPr>
          <w:ilvl w:val="0"/>
          <w:numId w:val="8"/>
        </w:numPr>
        <w:spacing w:after="0" w:line="240" w:lineRule="auto"/>
        <w:ind w:left="567" w:hanging="283"/>
        <w:jc w:val="both"/>
        <w:rPr>
          <w:rFonts w:ascii="Times New Roman" w:hAnsi="Times New Roman" w:cs="Times New Roman"/>
          <w:sz w:val="24"/>
          <w:szCs w:val="24"/>
        </w:rPr>
      </w:pPr>
      <w:proofErr w:type="spellStart"/>
      <w:r w:rsidRPr="00FE738D">
        <w:rPr>
          <w:rFonts w:ascii="Times New Roman" w:hAnsi="Times New Roman" w:cs="Times New Roman"/>
          <w:sz w:val="24"/>
          <w:szCs w:val="24"/>
        </w:rPr>
        <w:t>о</w:t>
      </w:r>
      <w:r w:rsidR="00BF6371" w:rsidRPr="00FE738D">
        <w:rPr>
          <w:rFonts w:ascii="Times New Roman" w:hAnsi="Times New Roman" w:cs="Times New Roman"/>
          <w:sz w:val="24"/>
          <w:szCs w:val="24"/>
        </w:rPr>
        <w:t>тлом</w:t>
      </w:r>
      <w:proofErr w:type="spellEnd"/>
      <w:r w:rsidR="00BF6371" w:rsidRPr="00FE738D">
        <w:rPr>
          <w:rFonts w:ascii="Times New Roman" w:hAnsi="Times New Roman" w:cs="Times New Roman"/>
          <w:sz w:val="24"/>
          <w:szCs w:val="24"/>
        </w:rPr>
        <w:t>, поломка, отслойка эндодонтического инструмента, который может быть (по усмотрению врача) оставлен в леченом корневом канале или может потребоваться его хирургическое удаление;</w:t>
      </w:r>
    </w:p>
    <w:p w:rsidR="00FE738D" w:rsidRDefault="00FE738D" w:rsidP="00FE738D">
      <w:pPr>
        <w:pStyle w:val="a4"/>
        <w:numPr>
          <w:ilvl w:val="0"/>
          <w:numId w:val="8"/>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п</w:t>
      </w:r>
      <w:r w:rsidR="00BF6371" w:rsidRPr="00FE738D">
        <w:rPr>
          <w:rFonts w:ascii="Times New Roman" w:hAnsi="Times New Roman" w:cs="Times New Roman"/>
          <w:sz w:val="24"/>
          <w:szCs w:val="24"/>
        </w:rPr>
        <w:t>ерфорация корневого канала инструментом, перелом корня зуба, что может потребовать дополнительной хирургической коррекции или привести к удалению зуба;</w:t>
      </w:r>
    </w:p>
    <w:p w:rsidR="00FE738D" w:rsidRDefault="00FE738D" w:rsidP="00FE738D">
      <w:pPr>
        <w:pStyle w:val="a4"/>
        <w:numPr>
          <w:ilvl w:val="0"/>
          <w:numId w:val="8"/>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в</w:t>
      </w:r>
      <w:r w:rsidR="00BF6371" w:rsidRPr="00FE738D">
        <w:rPr>
          <w:rFonts w:ascii="Times New Roman" w:hAnsi="Times New Roman" w:cs="Times New Roman"/>
          <w:sz w:val="24"/>
          <w:szCs w:val="24"/>
        </w:rPr>
        <w:t xml:space="preserve">ыведение пломбировочного материала за верхушку корня и </w:t>
      </w:r>
      <w:proofErr w:type="spellStart"/>
      <w:r w:rsidR="00BF6371" w:rsidRPr="00FE738D">
        <w:rPr>
          <w:rFonts w:ascii="Times New Roman" w:hAnsi="Times New Roman" w:cs="Times New Roman"/>
          <w:sz w:val="24"/>
          <w:szCs w:val="24"/>
        </w:rPr>
        <w:t>попадение</w:t>
      </w:r>
      <w:proofErr w:type="spellEnd"/>
      <w:r w:rsidR="00BF6371" w:rsidRPr="00FE738D">
        <w:rPr>
          <w:rFonts w:ascii="Times New Roman" w:hAnsi="Times New Roman" w:cs="Times New Roman"/>
          <w:sz w:val="24"/>
          <w:szCs w:val="24"/>
        </w:rPr>
        <w:t xml:space="preserve"> материала в нижнечелюстной канал или верхнечелюстную пазуху;</w:t>
      </w:r>
    </w:p>
    <w:p w:rsidR="00FE738D" w:rsidRDefault="00FE738D" w:rsidP="00FE738D">
      <w:pPr>
        <w:pStyle w:val="a4"/>
        <w:numPr>
          <w:ilvl w:val="0"/>
          <w:numId w:val="8"/>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п</w:t>
      </w:r>
      <w:r w:rsidR="00BF6371" w:rsidRPr="00FE738D">
        <w:rPr>
          <w:rFonts w:ascii="Times New Roman" w:hAnsi="Times New Roman" w:cs="Times New Roman"/>
          <w:sz w:val="24"/>
          <w:szCs w:val="24"/>
        </w:rPr>
        <w:t>арестезия (нарушение чувствительности);</w:t>
      </w:r>
    </w:p>
    <w:p w:rsidR="00FE738D" w:rsidRDefault="00FE738D" w:rsidP="00FE738D">
      <w:pPr>
        <w:pStyle w:val="a4"/>
        <w:numPr>
          <w:ilvl w:val="0"/>
          <w:numId w:val="8"/>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н</w:t>
      </w:r>
      <w:r w:rsidR="00BF6371" w:rsidRPr="00FE738D">
        <w:rPr>
          <w:rFonts w:ascii="Times New Roman" w:hAnsi="Times New Roman" w:cs="Times New Roman"/>
          <w:sz w:val="24"/>
          <w:szCs w:val="24"/>
        </w:rPr>
        <w:t>евозможность прохождения корневого канала из-за сложного анатомического строения зуба;</w:t>
      </w:r>
    </w:p>
    <w:p w:rsidR="00BF6371" w:rsidRPr="00FE738D" w:rsidRDefault="00FE738D" w:rsidP="00FE738D">
      <w:pPr>
        <w:pStyle w:val="a4"/>
        <w:numPr>
          <w:ilvl w:val="0"/>
          <w:numId w:val="8"/>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резорбция корня. </w:t>
      </w:r>
    </w:p>
    <w:p w:rsidR="00190F55" w:rsidRPr="00C41CA9" w:rsidRDefault="00190F55" w:rsidP="00FE738D">
      <w:pPr>
        <w:spacing w:after="0" w:line="240" w:lineRule="auto"/>
        <w:ind w:firstLine="454"/>
        <w:jc w:val="both"/>
        <w:rPr>
          <w:rFonts w:ascii="Times New Roman" w:hAnsi="Times New Roman" w:cs="Times New Roman"/>
          <w:b/>
          <w:i/>
          <w:iCs/>
          <w:sz w:val="24"/>
          <w:szCs w:val="24"/>
        </w:rPr>
      </w:pPr>
      <w:r w:rsidRPr="00C41CA9">
        <w:rPr>
          <w:rFonts w:ascii="Times New Roman" w:hAnsi="Times New Roman" w:cs="Times New Roman"/>
          <w:b/>
          <w:i/>
          <w:iCs/>
          <w:sz w:val="24"/>
          <w:szCs w:val="24"/>
        </w:rPr>
        <w:t xml:space="preserve"> Возможные исходы и их характеристики</w:t>
      </w:r>
    </w:p>
    <w:tbl>
      <w:tblPr>
        <w:tblW w:w="0" w:type="auto"/>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43"/>
        <w:gridCol w:w="1276"/>
        <w:gridCol w:w="2551"/>
        <w:gridCol w:w="2126"/>
        <w:gridCol w:w="2694"/>
      </w:tblGrid>
      <w:tr w:rsidR="00190F55" w:rsidRPr="00C41CA9" w:rsidTr="00432111">
        <w:tc>
          <w:tcPr>
            <w:tcW w:w="1843" w:type="dxa"/>
          </w:tcPr>
          <w:p w:rsidR="00190F55" w:rsidRPr="00C41CA9" w:rsidRDefault="00190F55"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Наименование исхода</w:t>
            </w:r>
          </w:p>
        </w:tc>
        <w:tc>
          <w:tcPr>
            <w:tcW w:w="1276" w:type="dxa"/>
          </w:tcPr>
          <w:p w:rsidR="00190F55" w:rsidRPr="00C41CA9" w:rsidRDefault="00190F55"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Частота развития</w:t>
            </w:r>
          </w:p>
        </w:tc>
        <w:tc>
          <w:tcPr>
            <w:tcW w:w="2551" w:type="dxa"/>
          </w:tcPr>
          <w:p w:rsidR="00190F55" w:rsidRPr="00C41CA9" w:rsidRDefault="00190F55"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Критерии и признаки</w:t>
            </w:r>
          </w:p>
        </w:tc>
        <w:tc>
          <w:tcPr>
            <w:tcW w:w="2126" w:type="dxa"/>
          </w:tcPr>
          <w:p w:rsidR="00190F55" w:rsidRPr="00C41CA9" w:rsidRDefault="00190F55"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Ориентировочное время достижения исхода</w:t>
            </w:r>
          </w:p>
        </w:tc>
        <w:tc>
          <w:tcPr>
            <w:tcW w:w="2694" w:type="dxa"/>
          </w:tcPr>
          <w:p w:rsidR="00190F55" w:rsidRPr="00C41CA9" w:rsidRDefault="00190F55"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 xml:space="preserve">Преемственность и </w:t>
            </w:r>
            <w:proofErr w:type="spellStart"/>
            <w:r w:rsidRPr="00C41CA9">
              <w:rPr>
                <w:rFonts w:ascii="Times New Roman" w:hAnsi="Times New Roman" w:cs="Times New Roman"/>
                <w:sz w:val="24"/>
                <w:szCs w:val="24"/>
              </w:rPr>
              <w:t>этапность</w:t>
            </w:r>
            <w:proofErr w:type="spellEnd"/>
            <w:r w:rsidRPr="00C41CA9">
              <w:rPr>
                <w:rFonts w:ascii="Times New Roman" w:hAnsi="Times New Roman" w:cs="Times New Roman"/>
                <w:sz w:val="24"/>
                <w:szCs w:val="24"/>
              </w:rPr>
              <w:t xml:space="preserve"> оказания медицинской помощи</w:t>
            </w:r>
          </w:p>
        </w:tc>
      </w:tr>
      <w:tr w:rsidR="00190F55" w:rsidRPr="00C41CA9" w:rsidTr="00432111">
        <w:tc>
          <w:tcPr>
            <w:tcW w:w="1843" w:type="dxa"/>
          </w:tcPr>
          <w:p w:rsidR="00190F55" w:rsidRPr="00C41CA9" w:rsidRDefault="00190F55"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Компенсация функции</w:t>
            </w:r>
          </w:p>
        </w:tc>
        <w:tc>
          <w:tcPr>
            <w:tcW w:w="1276" w:type="dxa"/>
          </w:tcPr>
          <w:p w:rsidR="00190F55" w:rsidRPr="00C41CA9" w:rsidRDefault="00190F55"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50%</w:t>
            </w:r>
          </w:p>
        </w:tc>
        <w:tc>
          <w:tcPr>
            <w:tcW w:w="2551" w:type="dxa"/>
          </w:tcPr>
          <w:p w:rsidR="00190F55" w:rsidRPr="00C41CA9" w:rsidRDefault="00190F55"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 xml:space="preserve"> Восстановление функции зуба</w:t>
            </w:r>
          </w:p>
        </w:tc>
        <w:tc>
          <w:tcPr>
            <w:tcW w:w="2126" w:type="dxa"/>
          </w:tcPr>
          <w:p w:rsidR="00190F55" w:rsidRPr="00C41CA9" w:rsidRDefault="00C41CA9"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Непосредственно</w:t>
            </w:r>
            <w:r w:rsidR="00190F55" w:rsidRPr="00C41CA9">
              <w:rPr>
                <w:rFonts w:ascii="Times New Roman" w:hAnsi="Times New Roman" w:cs="Times New Roman"/>
                <w:sz w:val="24"/>
                <w:szCs w:val="24"/>
              </w:rPr>
              <w:t xml:space="preserve"> после курса лечения </w:t>
            </w:r>
          </w:p>
        </w:tc>
        <w:tc>
          <w:tcPr>
            <w:tcW w:w="2694" w:type="dxa"/>
          </w:tcPr>
          <w:p w:rsidR="00190F55" w:rsidRPr="00C41CA9" w:rsidRDefault="00190F55"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Динамическое наблюдение 2 раза в год</w:t>
            </w:r>
          </w:p>
        </w:tc>
      </w:tr>
      <w:tr w:rsidR="00190F55" w:rsidRPr="00C41CA9" w:rsidTr="00432111">
        <w:tc>
          <w:tcPr>
            <w:tcW w:w="1843" w:type="dxa"/>
          </w:tcPr>
          <w:p w:rsidR="00190F55" w:rsidRPr="00C41CA9" w:rsidRDefault="00190F55"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Стабилизация</w:t>
            </w:r>
          </w:p>
        </w:tc>
        <w:tc>
          <w:tcPr>
            <w:tcW w:w="1276" w:type="dxa"/>
          </w:tcPr>
          <w:p w:rsidR="00190F55" w:rsidRPr="00C41CA9" w:rsidRDefault="00190F55"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30%</w:t>
            </w:r>
          </w:p>
        </w:tc>
        <w:tc>
          <w:tcPr>
            <w:tcW w:w="2551" w:type="dxa"/>
          </w:tcPr>
          <w:p w:rsidR="00190F55" w:rsidRPr="00C41CA9" w:rsidRDefault="00190F55"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Отсутствие рецидива и осложнений</w:t>
            </w:r>
          </w:p>
        </w:tc>
        <w:tc>
          <w:tcPr>
            <w:tcW w:w="2126" w:type="dxa"/>
          </w:tcPr>
          <w:p w:rsidR="00190F55" w:rsidRPr="00C41CA9" w:rsidRDefault="00C41CA9" w:rsidP="00FE738D">
            <w:pPr>
              <w:spacing w:after="0" w:line="240" w:lineRule="auto"/>
              <w:jc w:val="both"/>
              <w:rPr>
                <w:rFonts w:ascii="Times New Roman" w:hAnsi="Times New Roman" w:cs="Times New Roman"/>
                <w:color w:val="FF0000"/>
                <w:sz w:val="24"/>
                <w:szCs w:val="24"/>
              </w:rPr>
            </w:pPr>
            <w:r w:rsidRPr="00C41CA9">
              <w:rPr>
                <w:rFonts w:ascii="Times New Roman" w:hAnsi="Times New Roman" w:cs="Times New Roman"/>
                <w:sz w:val="24"/>
                <w:szCs w:val="24"/>
              </w:rPr>
              <w:t>Непосредственно</w:t>
            </w:r>
            <w:r w:rsidR="00190F55" w:rsidRPr="00C41CA9">
              <w:rPr>
                <w:rFonts w:ascii="Times New Roman" w:hAnsi="Times New Roman" w:cs="Times New Roman"/>
                <w:sz w:val="24"/>
                <w:szCs w:val="24"/>
              </w:rPr>
              <w:t>- после курса лечения</w:t>
            </w:r>
          </w:p>
        </w:tc>
        <w:tc>
          <w:tcPr>
            <w:tcW w:w="2694" w:type="dxa"/>
          </w:tcPr>
          <w:p w:rsidR="00190F55" w:rsidRPr="00C41CA9" w:rsidRDefault="00190F55"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Динамическое наблюдение 2 раза в год</w:t>
            </w:r>
          </w:p>
        </w:tc>
      </w:tr>
      <w:tr w:rsidR="00190F55" w:rsidRPr="00C41CA9" w:rsidTr="00432111">
        <w:tc>
          <w:tcPr>
            <w:tcW w:w="1843" w:type="dxa"/>
          </w:tcPr>
          <w:p w:rsidR="00190F55" w:rsidRPr="00C41CA9" w:rsidRDefault="00190F55"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Развитие ятрогенных осложнений</w:t>
            </w:r>
          </w:p>
        </w:tc>
        <w:tc>
          <w:tcPr>
            <w:tcW w:w="1276" w:type="dxa"/>
          </w:tcPr>
          <w:p w:rsidR="00190F55" w:rsidRPr="00C41CA9" w:rsidRDefault="00190F55"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10%</w:t>
            </w:r>
          </w:p>
        </w:tc>
        <w:tc>
          <w:tcPr>
            <w:tcW w:w="2551" w:type="dxa"/>
          </w:tcPr>
          <w:p w:rsidR="00190F55" w:rsidRPr="00C41CA9" w:rsidRDefault="00190F55"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Появление новых поражений или осложнений, обусловленных проводимой терапией, (например, аллергические реакции)</w:t>
            </w:r>
          </w:p>
        </w:tc>
        <w:tc>
          <w:tcPr>
            <w:tcW w:w="2126" w:type="dxa"/>
          </w:tcPr>
          <w:p w:rsidR="00190F55" w:rsidRPr="00C41CA9" w:rsidRDefault="00190F55"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На этапе лечения зуба</w:t>
            </w:r>
          </w:p>
        </w:tc>
        <w:tc>
          <w:tcPr>
            <w:tcW w:w="2694" w:type="dxa"/>
          </w:tcPr>
          <w:p w:rsidR="00190F55" w:rsidRPr="00C41CA9" w:rsidRDefault="00190F55"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Оказание медицинской помощи по протоколу соответствующего заболевания</w:t>
            </w:r>
          </w:p>
        </w:tc>
      </w:tr>
      <w:tr w:rsidR="00190F55" w:rsidRPr="00C41CA9" w:rsidTr="00432111">
        <w:tc>
          <w:tcPr>
            <w:tcW w:w="1843" w:type="dxa"/>
          </w:tcPr>
          <w:p w:rsidR="00190F55" w:rsidRPr="00C41CA9" w:rsidRDefault="00190F55"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Развитие нового заболевания, связанного с основным</w:t>
            </w:r>
          </w:p>
        </w:tc>
        <w:tc>
          <w:tcPr>
            <w:tcW w:w="1276" w:type="dxa"/>
          </w:tcPr>
          <w:p w:rsidR="00190F55" w:rsidRPr="00C41CA9" w:rsidRDefault="00190F55"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10%</w:t>
            </w:r>
          </w:p>
        </w:tc>
        <w:tc>
          <w:tcPr>
            <w:tcW w:w="2551" w:type="dxa"/>
          </w:tcPr>
          <w:p w:rsidR="00190F55" w:rsidRPr="00C41CA9" w:rsidRDefault="00190F55"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 xml:space="preserve"> Развитие острого пульпита. </w:t>
            </w:r>
          </w:p>
        </w:tc>
        <w:tc>
          <w:tcPr>
            <w:tcW w:w="2126" w:type="dxa"/>
          </w:tcPr>
          <w:p w:rsidR="00190F55" w:rsidRPr="00C41CA9" w:rsidRDefault="00C41CA9"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После окончания</w:t>
            </w:r>
            <w:r w:rsidR="00190F55" w:rsidRPr="00C41CA9">
              <w:rPr>
                <w:rFonts w:ascii="Times New Roman" w:hAnsi="Times New Roman" w:cs="Times New Roman"/>
                <w:sz w:val="24"/>
                <w:szCs w:val="24"/>
              </w:rPr>
              <w:t xml:space="preserve"> лечения при отсутствии динамического наблюдения </w:t>
            </w:r>
          </w:p>
        </w:tc>
        <w:tc>
          <w:tcPr>
            <w:tcW w:w="2694" w:type="dxa"/>
          </w:tcPr>
          <w:p w:rsidR="00190F55" w:rsidRPr="00C41CA9" w:rsidRDefault="00190F55" w:rsidP="00FE738D">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Оказание медицинской помощи по протоколу соответствующего заболевания</w:t>
            </w:r>
          </w:p>
        </w:tc>
      </w:tr>
    </w:tbl>
    <w:p w:rsidR="00190F55" w:rsidRDefault="00190F55" w:rsidP="00C41CA9">
      <w:pPr>
        <w:spacing w:after="0" w:line="240" w:lineRule="auto"/>
        <w:jc w:val="both"/>
        <w:rPr>
          <w:rFonts w:ascii="Times New Roman" w:hAnsi="Times New Roman" w:cs="Times New Roman"/>
          <w:b/>
          <w:bCs/>
          <w:i/>
          <w:iCs/>
          <w:sz w:val="24"/>
          <w:szCs w:val="24"/>
        </w:rPr>
      </w:pPr>
    </w:p>
    <w:p w:rsidR="00432111" w:rsidRPr="00C41CA9" w:rsidRDefault="00432111" w:rsidP="00C41CA9">
      <w:pPr>
        <w:spacing w:after="0" w:line="240" w:lineRule="auto"/>
        <w:jc w:val="both"/>
        <w:rPr>
          <w:rFonts w:ascii="Times New Roman" w:hAnsi="Times New Roman" w:cs="Times New Roman"/>
          <w:b/>
          <w:bCs/>
          <w:i/>
          <w:iCs/>
          <w:sz w:val="24"/>
          <w:szCs w:val="24"/>
        </w:rPr>
      </w:pPr>
    </w:p>
    <w:p w:rsidR="007264AC" w:rsidRPr="00C41CA9" w:rsidRDefault="007264AC" w:rsidP="00C41CA9">
      <w:pPr>
        <w:spacing w:after="0" w:line="240" w:lineRule="auto"/>
        <w:jc w:val="center"/>
        <w:rPr>
          <w:rFonts w:ascii="Times New Roman" w:hAnsi="Times New Roman" w:cs="Times New Roman"/>
          <w:b/>
          <w:color w:val="C00000"/>
          <w:sz w:val="28"/>
          <w:szCs w:val="28"/>
        </w:rPr>
      </w:pPr>
      <w:r w:rsidRPr="00C41CA9">
        <w:rPr>
          <w:rFonts w:ascii="Times New Roman" w:hAnsi="Times New Roman" w:cs="Times New Roman"/>
          <w:b/>
          <w:color w:val="C00000"/>
          <w:sz w:val="28"/>
          <w:szCs w:val="28"/>
        </w:rPr>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 при периодонтите.</w:t>
      </w:r>
    </w:p>
    <w:p w:rsidR="009D2297" w:rsidRPr="00FE738D" w:rsidRDefault="00FE738D" w:rsidP="00FE738D">
      <w:pPr>
        <w:spacing w:before="120" w:after="0" w:line="240" w:lineRule="auto"/>
        <w:ind w:firstLine="709"/>
        <w:jc w:val="center"/>
        <w:rPr>
          <w:rFonts w:ascii="Times New Roman" w:hAnsi="Times New Roman" w:cs="Times New Roman"/>
          <w:b/>
          <w:sz w:val="24"/>
          <w:szCs w:val="24"/>
        </w:rPr>
      </w:pPr>
      <w:r w:rsidRPr="00FE738D">
        <w:rPr>
          <w:rFonts w:ascii="Times New Roman" w:hAnsi="Times New Roman" w:cs="Times New Roman"/>
          <w:b/>
          <w:sz w:val="24"/>
          <w:szCs w:val="24"/>
          <w:lang w:val="en-US"/>
        </w:rPr>
        <w:t>I</w:t>
      </w:r>
      <w:r w:rsidRPr="00FE738D">
        <w:rPr>
          <w:rFonts w:ascii="Times New Roman" w:hAnsi="Times New Roman" w:cs="Times New Roman"/>
          <w:b/>
          <w:sz w:val="24"/>
          <w:szCs w:val="24"/>
        </w:rPr>
        <w:t>.</w:t>
      </w:r>
      <w:r>
        <w:rPr>
          <w:rFonts w:ascii="Times New Roman" w:hAnsi="Times New Roman" w:cs="Times New Roman"/>
          <w:b/>
          <w:sz w:val="24"/>
          <w:szCs w:val="24"/>
        </w:rPr>
        <w:t xml:space="preserve"> </w:t>
      </w:r>
      <w:r w:rsidR="009D2297" w:rsidRPr="00FE738D">
        <w:rPr>
          <w:rFonts w:ascii="Times New Roman" w:hAnsi="Times New Roman" w:cs="Times New Roman"/>
          <w:b/>
          <w:sz w:val="24"/>
          <w:szCs w:val="24"/>
        </w:rPr>
        <w:t>ОБЩИЕ ПОДХОДЫ К ДИАГНОСТИКЕ ПЕРИОДОНТИТА</w:t>
      </w:r>
    </w:p>
    <w:p w:rsidR="009D2297" w:rsidRPr="00C41CA9" w:rsidRDefault="009D2297" w:rsidP="00FE738D">
      <w:pPr>
        <w:tabs>
          <w:tab w:val="num" w:pos="0"/>
        </w:tabs>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 xml:space="preserve">Диагностика периодонтита производится путем сбора анамнеза, клинического осмотра, дополнительных методов обследования и </w:t>
      </w:r>
      <w:r w:rsidR="00C41CA9" w:rsidRPr="00C41CA9">
        <w:rPr>
          <w:rFonts w:ascii="Times New Roman" w:hAnsi="Times New Roman" w:cs="Times New Roman"/>
          <w:sz w:val="24"/>
          <w:szCs w:val="24"/>
        </w:rPr>
        <w:t>направлена на</w:t>
      </w:r>
      <w:r w:rsidRPr="00C41CA9">
        <w:rPr>
          <w:rFonts w:ascii="Times New Roman" w:hAnsi="Times New Roman" w:cs="Times New Roman"/>
          <w:sz w:val="24"/>
          <w:szCs w:val="24"/>
        </w:rPr>
        <w:t xml:space="preserve"> определение состояния периапикальных тканей и показаний к лечению, а также на выявление в анамнезе факторов, которые препятствуют немедленному началу лечения. Такими факторами могут быть:</w:t>
      </w:r>
    </w:p>
    <w:p w:rsidR="009D2297" w:rsidRPr="00C41CA9" w:rsidRDefault="009D2297" w:rsidP="00FE738D">
      <w:pPr>
        <w:numPr>
          <w:ilvl w:val="0"/>
          <w:numId w:val="23"/>
        </w:numPr>
        <w:tabs>
          <w:tab w:val="clear" w:pos="360"/>
          <w:tab w:val="num" w:pos="851"/>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наличие непереносимости лекарственных препаратов и материалов, используемых на данном этапе лечения;</w:t>
      </w:r>
    </w:p>
    <w:p w:rsidR="009D2297" w:rsidRPr="00C41CA9" w:rsidRDefault="009D2297" w:rsidP="00FE738D">
      <w:pPr>
        <w:numPr>
          <w:ilvl w:val="0"/>
          <w:numId w:val="23"/>
        </w:numPr>
        <w:tabs>
          <w:tab w:val="clear" w:pos="360"/>
          <w:tab w:val="num" w:pos="851"/>
          <w:tab w:val="num" w:pos="1275"/>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неадекватное психо–</w:t>
      </w:r>
      <w:r w:rsidR="00C41CA9" w:rsidRPr="00C41CA9">
        <w:rPr>
          <w:rFonts w:ascii="Times New Roman" w:hAnsi="Times New Roman" w:cs="Times New Roman"/>
          <w:sz w:val="24"/>
          <w:szCs w:val="24"/>
        </w:rPr>
        <w:t>эмоциональное состояние</w:t>
      </w:r>
      <w:r w:rsidRPr="00C41CA9">
        <w:rPr>
          <w:rFonts w:ascii="Times New Roman" w:hAnsi="Times New Roman" w:cs="Times New Roman"/>
          <w:sz w:val="24"/>
          <w:szCs w:val="24"/>
        </w:rPr>
        <w:t xml:space="preserve"> пациента </w:t>
      </w:r>
      <w:r w:rsidR="00C41CA9" w:rsidRPr="00C41CA9">
        <w:rPr>
          <w:rFonts w:ascii="Times New Roman" w:hAnsi="Times New Roman" w:cs="Times New Roman"/>
          <w:sz w:val="24"/>
          <w:szCs w:val="24"/>
        </w:rPr>
        <w:t>перед лечением</w:t>
      </w:r>
      <w:r w:rsidRPr="00C41CA9">
        <w:rPr>
          <w:rFonts w:ascii="Times New Roman" w:hAnsi="Times New Roman" w:cs="Times New Roman"/>
          <w:sz w:val="24"/>
          <w:szCs w:val="24"/>
        </w:rPr>
        <w:t>;</w:t>
      </w:r>
    </w:p>
    <w:p w:rsidR="009D2297" w:rsidRPr="00C41CA9" w:rsidRDefault="009D2297" w:rsidP="00FE738D">
      <w:pPr>
        <w:numPr>
          <w:ilvl w:val="0"/>
          <w:numId w:val="23"/>
        </w:numPr>
        <w:tabs>
          <w:tab w:val="clear" w:pos="360"/>
          <w:tab w:val="num" w:pos="851"/>
          <w:tab w:val="num" w:pos="1275"/>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острые поражения слизистой оболочки рта и красной каймы губ;</w:t>
      </w:r>
    </w:p>
    <w:p w:rsidR="009D2297" w:rsidRPr="00C41CA9" w:rsidRDefault="009D2297" w:rsidP="00FE738D">
      <w:pPr>
        <w:numPr>
          <w:ilvl w:val="0"/>
          <w:numId w:val="23"/>
        </w:numPr>
        <w:tabs>
          <w:tab w:val="clear" w:pos="360"/>
          <w:tab w:val="num" w:pos="851"/>
          <w:tab w:val="num" w:pos="1275"/>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острые воспалительные заболевания органов и тканей рта;</w:t>
      </w:r>
    </w:p>
    <w:p w:rsidR="009D2297" w:rsidRPr="00C41CA9" w:rsidRDefault="009D2297" w:rsidP="00FE738D">
      <w:pPr>
        <w:numPr>
          <w:ilvl w:val="0"/>
          <w:numId w:val="23"/>
        </w:numPr>
        <w:tabs>
          <w:tab w:val="clear" w:pos="360"/>
          <w:tab w:val="num" w:pos="851"/>
          <w:tab w:val="num" w:pos="1275"/>
        </w:tabs>
        <w:spacing w:after="0" w:line="240" w:lineRule="auto"/>
        <w:ind w:left="567" w:hanging="283"/>
        <w:jc w:val="both"/>
        <w:rPr>
          <w:rFonts w:ascii="Times New Roman" w:hAnsi="Times New Roman" w:cs="Times New Roman"/>
          <w:bCs/>
          <w:iCs/>
          <w:sz w:val="24"/>
          <w:szCs w:val="24"/>
        </w:rPr>
      </w:pPr>
      <w:r w:rsidRPr="00C41CA9">
        <w:rPr>
          <w:rFonts w:ascii="Times New Roman" w:hAnsi="Times New Roman" w:cs="Times New Roman"/>
          <w:sz w:val="24"/>
          <w:szCs w:val="24"/>
        </w:rPr>
        <w:t xml:space="preserve">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развившиеся менее чем за 6 </w:t>
      </w:r>
      <w:proofErr w:type="spellStart"/>
      <w:r w:rsidRPr="00C41CA9">
        <w:rPr>
          <w:rFonts w:ascii="Times New Roman" w:hAnsi="Times New Roman" w:cs="Times New Roman"/>
          <w:sz w:val="24"/>
          <w:szCs w:val="24"/>
        </w:rPr>
        <w:t>мес</w:t>
      </w:r>
      <w:proofErr w:type="spellEnd"/>
      <w:r w:rsidRPr="00C41CA9">
        <w:rPr>
          <w:rFonts w:ascii="Times New Roman" w:hAnsi="Times New Roman" w:cs="Times New Roman"/>
          <w:sz w:val="24"/>
          <w:szCs w:val="24"/>
        </w:rPr>
        <w:t xml:space="preserve"> до момента обращения за данной стоматологической помощью;</w:t>
      </w:r>
    </w:p>
    <w:p w:rsidR="009D2297" w:rsidRPr="00C41CA9" w:rsidRDefault="009D2297" w:rsidP="00FE738D">
      <w:pPr>
        <w:numPr>
          <w:ilvl w:val="0"/>
          <w:numId w:val="23"/>
        </w:numPr>
        <w:tabs>
          <w:tab w:val="clear" w:pos="360"/>
          <w:tab w:val="num" w:pos="851"/>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bCs/>
          <w:iCs/>
          <w:sz w:val="24"/>
          <w:szCs w:val="24"/>
        </w:rPr>
        <w:t xml:space="preserve">отказ </w:t>
      </w:r>
      <w:r w:rsidR="00C41CA9" w:rsidRPr="00C41CA9">
        <w:rPr>
          <w:rFonts w:ascii="Times New Roman" w:hAnsi="Times New Roman" w:cs="Times New Roman"/>
          <w:bCs/>
          <w:iCs/>
          <w:sz w:val="24"/>
          <w:szCs w:val="24"/>
        </w:rPr>
        <w:t>от лечения</w:t>
      </w:r>
      <w:r w:rsidRPr="00C41CA9">
        <w:rPr>
          <w:rFonts w:ascii="Times New Roman" w:hAnsi="Times New Roman" w:cs="Times New Roman"/>
          <w:sz w:val="24"/>
          <w:szCs w:val="24"/>
        </w:rPr>
        <w:t xml:space="preserve">. </w:t>
      </w:r>
    </w:p>
    <w:p w:rsidR="009D2297" w:rsidRPr="00C41CA9" w:rsidRDefault="009D2297" w:rsidP="00FE738D">
      <w:pPr>
        <w:tabs>
          <w:tab w:val="num" w:pos="0"/>
        </w:tabs>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lastRenderedPageBreak/>
        <w:t xml:space="preserve">На рентгенологическое исследование возлагается основная нагрузка при постановке правильного диагноза и дифференциальной диагностике с другими заболеваниями с аналогичной симптоматикой. </w:t>
      </w:r>
    </w:p>
    <w:p w:rsidR="00C41CA9" w:rsidRDefault="00C41CA9" w:rsidP="00C41CA9">
      <w:pPr>
        <w:spacing w:after="0" w:line="240" w:lineRule="auto"/>
        <w:ind w:firstLine="708"/>
        <w:jc w:val="both"/>
        <w:rPr>
          <w:rFonts w:ascii="Times New Roman" w:hAnsi="Times New Roman" w:cs="Times New Roman"/>
          <w:b/>
          <w:sz w:val="24"/>
          <w:szCs w:val="24"/>
        </w:rPr>
      </w:pPr>
    </w:p>
    <w:p w:rsidR="009D2297" w:rsidRPr="00C41CA9" w:rsidRDefault="00FE738D" w:rsidP="00C41CA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t>II</w:t>
      </w:r>
      <w:r w:rsidRPr="00FE738D">
        <w:rPr>
          <w:rFonts w:ascii="Times New Roman" w:hAnsi="Times New Roman" w:cs="Times New Roman"/>
          <w:b/>
          <w:sz w:val="24"/>
          <w:szCs w:val="24"/>
        </w:rPr>
        <w:t xml:space="preserve">. </w:t>
      </w:r>
      <w:r w:rsidR="009D2297" w:rsidRPr="00C41CA9">
        <w:rPr>
          <w:rFonts w:ascii="Times New Roman" w:hAnsi="Times New Roman" w:cs="Times New Roman"/>
          <w:b/>
          <w:sz w:val="24"/>
          <w:szCs w:val="24"/>
        </w:rPr>
        <w:t xml:space="preserve">ОБЩИЕ ПОДХОДЫ К </w:t>
      </w:r>
      <w:r w:rsidR="00C41CA9" w:rsidRPr="00C41CA9">
        <w:rPr>
          <w:rFonts w:ascii="Times New Roman" w:hAnsi="Times New Roman" w:cs="Times New Roman"/>
          <w:b/>
          <w:sz w:val="24"/>
          <w:szCs w:val="24"/>
        </w:rPr>
        <w:t>ЛЕЧЕНИЮ ПЕРИОДОНТИТА</w:t>
      </w:r>
    </w:p>
    <w:p w:rsidR="009D2297" w:rsidRPr="00C41CA9" w:rsidRDefault="009D2297" w:rsidP="00FE738D">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Принципы лечения больных с периодонтитом предусматривают одновременное решение нескольких задач:</w:t>
      </w:r>
    </w:p>
    <w:p w:rsidR="009D2297" w:rsidRPr="00C41CA9" w:rsidRDefault="009D2297" w:rsidP="00FE738D">
      <w:pPr>
        <w:numPr>
          <w:ilvl w:val="0"/>
          <w:numId w:val="24"/>
        </w:numPr>
        <w:tabs>
          <w:tab w:val="clear" w:pos="360"/>
          <w:tab w:val="num" w:pos="567"/>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 xml:space="preserve">предупреждение дальнейшего развития патологического   процесса;  </w:t>
      </w:r>
    </w:p>
    <w:p w:rsidR="009D2297" w:rsidRPr="00C41CA9" w:rsidRDefault="009D2297" w:rsidP="00FE738D">
      <w:pPr>
        <w:numPr>
          <w:ilvl w:val="0"/>
          <w:numId w:val="24"/>
        </w:numPr>
        <w:tabs>
          <w:tab w:val="clear" w:pos="360"/>
          <w:tab w:val="num" w:pos="567"/>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сохранение и восстановление анатомической формы пораженного зуба и функциональной способности всей зубочелюстной системы;</w:t>
      </w:r>
    </w:p>
    <w:p w:rsidR="009D2297" w:rsidRPr="00C41CA9" w:rsidRDefault="009D2297" w:rsidP="00FE738D">
      <w:pPr>
        <w:numPr>
          <w:ilvl w:val="0"/>
          <w:numId w:val="24"/>
        </w:numPr>
        <w:tabs>
          <w:tab w:val="clear" w:pos="360"/>
          <w:tab w:val="num" w:pos="567"/>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повышение качества жизни пациентов.</w:t>
      </w:r>
    </w:p>
    <w:p w:rsidR="009D2297" w:rsidRPr="00FE738D" w:rsidRDefault="00FE738D" w:rsidP="00FE738D">
      <w:pPr>
        <w:pStyle w:val="a4"/>
        <w:numPr>
          <w:ilvl w:val="0"/>
          <w:numId w:val="24"/>
        </w:numPr>
        <w:tabs>
          <w:tab w:val="clear" w:pos="360"/>
          <w:tab w:val="num" w:pos="567"/>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л</w:t>
      </w:r>
      <w:r w:rsidR="009D2297" w:rsidRPr="00FE738D">
        <w:rPr>
          <w:rFonts w:ascii="Times New Roman" w:hAnsi="Times New Roman" w:cs="Times New Roman"/>
          <w:sz w:val="24"/>
          <w:szCs w:val="24"/>
        </w:rPr>
        <w:t>ечение периодонтита включает:</w:t>
      </w:r>
      <w:r w:rsidR="009D2297" w:rsidRPr="00FE738D">
        <w:rPr>
          <w:rFonts w:ascii="Times New Roman" w:hAnsi="Times New Roman" w:cs="Times New Roman"/>
          <w:sz w:val="24"/>
          <w:szCs w:val="24"/>
        </w:rPr>
        <w:tab/>
      </w:r>
    </w:p>
    <w:p w:rsidR="009D2297" w:rsidRPr="00C41CA9" w:rsidRDefault="009D2297" w:rsidP="00FE738D">
      <w:pPr>
        <w:numPr>
          <w:ilvl w:val="0"/>
          <w:numId w:val="24"/>
        </w:numPr>
        <w:tabs>
          <w:tab w:val="clear" w:pos="360"/>
          <w:tab w:val="num" w:pos="567"/>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проведение местной анестезии (при необходимости и при отсутствии общих противопоказаний);</w:t>
      </w:r>
    </w:p>
    <w:p w:rsidR="009D2297" w:rsidRPr="00C41CA9" w:rsidRDefault="009D2297" w:rsidP="00FE738D">
      <w:pPr>
        <w:numPr>
          <w:ilvl w:val="0"/>
          <w:numId w:val="24"/>
        </w:numPr>
        <w:tabs>
          <w:tab w:val="clear" w:pos="360"/>
          <w:tab w:val="num" w:pos="567"/>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создание доступа к полости зуба;</w:t>
      </w:r>
    </w:p>
    <w:p w:rsidR="009D2297" w:rsidRPr="00C41CA9" w:rsidRDefault="009D2297" w:rsidP="00FE738D">
      <w:pPr>
        <w:numPr>
          <w:ilvl w:val="0"/>
          <w:numId w:val="24"/>
        </w:numPr>
        <w:tabs>
          <w:tab w:val="clear" w:pos="360"/>
          <w:tab w:val="num" w:pos="567"/>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раскрытие полости зуба;</w:t>
      </w:r>
    </w:p>
    <w:p w:rsidR="009D2297" w:rsidRPr="00C41CA9" w:rsidRDefault="009D2297" w:rsidP="00FE738D">
      <w:pPr>
        <w:numPr>
          <w:ilvl w:val="0"/>
          <w:numId w:val="24"/>
        </w:numPr>
        <w:tabs>
          <w:tab w:val="clear" w:pos="360"/>
          <w:tab w:val="num" w:pos="567"/>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создание прямого доступа к корневым каналам;</w:t>
      </w:r>
    </w:p>
    <w:p w:rsidR="009D2297" w:rsidRPr="00C41CA9" w:rsidRDefault="009D2297" w:rsidP="00FE738D">
      <w:pPr>
        <w:numPr>
          <w:ilvl w:val="0"/>
          <w:numId w:val="24"/>
        </w:numPr>
        <w:tabs>
          <w:tab w:val="clear" w:pos="360"/>
          <w:tab w:val="num" w:pos="567"/>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 xml:space="preserve">прохождение канала или его </w:t>
      </w:r>
      <w:proofErr w:type="spellStart"/>
      <w:r w:rsidRPr="00C41CA9">
        <w:rPr>
          <w:rFonts w:ascii="Times New Roman" w:hAnsi="Times New Roman" w:cs="Times New Roman"/>
          <w:sz w:val="24"/>
          <w:szCs w:val="24"/>
        </w:rPr>
        <w:t>распломбирование</w:t>
      </w:r>
      <w:proofErr w:type="spellEnd"/>
      <w:r w:rsidRPr="00C41CA9">
        <w:rPr>
          <w:rFonts w:ascii="Times New Roman" w:hAnsi="Times New Roman" w:cs="Times New Roman"/>
          <w:sz w:val="24"/>
          <w:szCs w:val="24"/>
        </w:rPr>
        <w:t xml:space="preserve"> в ранее </w:t>
      </w:r>
      <w:proofErr w:type="spellStart"/>
      <w:r w:rsidRPr="00C41CA9">
        <w:rPr>
          <w:rFonts w:ascii="Times New Roman" w:hAnsi="Times New Roman" w:cs="Times New Roman"/>
          <w:sz w:val="24"/>
          <w:szCs w:val="24"/>
        </w:rPr>
        <w:t>депульпированных</w:t>
      </w:r>
      <w:proofErr w:type="spellEnd"/>
      <w:r w:rsidRPr="00C41CA9">
        <w:rPr>
          <w:rFonts w:ascii="Times New Roman" w:hAnsi="Times New Roman" w:cs="Times New Roman"/>
          <w:sz w:val="24"/>
          <w:szCs w:val="24"/>
        </w:rPr>
        <w:t xml:space="preserve"> зубах;</w:t>
      </w:r>
    </w:p>
    <w:p w:rsidR="009D2297" w:rsidRPr="00C41CA9" w:rsidRDefault="009D2297" w:rsidP="00FE738D">
      <w:pPr>
        <w:numPr>
          <w:ilvl w:val="0"/>
          <w:numId w:val="24"/>
        </w:numPr>
        <w:tabs>
          <w:tab w:val="clear" w:pos="360"/>
          <w:tab w:val="num" w:pos="567"/>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 xml:space="preserve">определение рабочей длины корневого канала; </w:t>
      </w:r>
    </w:p>
    <w:p w:rsidR="009D2297" w:rsidRPr="00C41CA9" w:rsidRDefault="009D2297" w:rsidP="00FE738D">
      <w:pPr>
        <w:numPr>
          <w:ilvl w:val="0"/>
          <w:numId w:val="24"/>
        </w:numPr>
        <w:tabs>
          <w:tab w:val="clear" w:pos="360"/>
          <w:tab w:val="num" w:pos="567"/>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обработку корневых каналов (механическую и медикаментозную);</w:t>
      </w:r>
    </w:p>
    <w:p w:rsidR="009D2297" w:rsidRPr="00C41CA9" w:rsidRDefault="009D2297" w:rsidP="00FE738D">
      <w:pPr>
        <w:numPr>
          <w:ilvl w:val="0"/>
          <w:numId w:val="24"/>
        </w:numPr>
        <w:tabs>
          <w:tab w:val="clear" w:pos="360"/>
          <w:tab w:val="num" w:pos="567"/>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применение физических методов (по потребности);</w:t>
      </w:r>
    </w:p>
    <w:p w:rsidR="009D2297" w:rsidRPr="00C41CA9" w:rsidRDefault="009D2297" w:rsidP="00FE738D">
      <w:pPr>
        <w:numPr>
          <w:ilvl w:val="0"/>
          <w:numId w:val="24"/>
        </w:numPr>
        <w:tabs>
          <w:tab w:val="clear" w:pos="360"/>
          <w:tab w:val="num" w:pos="567"/>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пломбирование корневых каналов временными и/или постоянными пломбировочными материалами;</w:t>
      </w:r>
    </w:p>
    <w:p w:rsidR="009D2297" w:rsidRPr="00C41CA9" w:rsidRDefault="009D2297" w:rsidP="00FE738D">
      <w:pPr>
        <w:numPr>
          <w:ilvl w:val="0"/>
          <w:numId w:val="24"/>
        </w:numPr>
        <w:tabs>
          <w:tab w:val="clear" w:pos="360"/>
          <w:tab w:val="num" w:pos="567"/>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 xml:space="preserve">рентгенологический контроль на этапах лечения; </w:t>
      </w:r>
    </w:p>
    <w:p w:rsidR="009D2297" w:rsidRPr="00C41CA9" w:rsidRDefault="009D2297" w:rsidP="00FE738D">
      <w:pPr>
        <w:numPr>
          <w:ilvl w:val="0"/>
          <w:numId w:val="24"/>
        </w:numPr>
        <w:tabs>
          <w:tab w:val="clear" w:pos="360"/>
          <w:tab w:val="num" w:pos="567"/>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реставрацию зубов после эндодонтического лечения.</w:t>
      </w:r>
    </w:p>
    <w:p w:rsidR="009D2297" w:rsidRPr="00C41CA9" w:rsidRDefault="009D2297" w:rsidP="00FE738D">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 xml:space="preserve">В случае безуспешного консервативного лечения или его невозможности рассматривается вопрос о консервативно-хирургических или хирургических методах лечения: резекция верхушки зуба, </w:t>
      </w:r>
      <w:proofErr w:type="spellStart"/>
      <w:r w:rsidRPr="00C41CA9">
        <w:rPr>
          <w:rFonts w:ascii="Times New Roman" w:hAnsi="Times New Roman" w:cs="Times New Roman"/>
          <w:sz w:val="24"/>
          <w:szCs w:val="24"/>
        </w:rPr>
        <w:t>гемисекция</w:t>
      </w:r>
      <w:proofErr w:type="spellEnd"/>
      <w:r w:rsidRPr="00C41CA9">
        <w:rPr>
          <w:rFonts w:ascii="Times New Roman" w:hAnsi="Times New Roman" w:cs="Times New Roman"/>
          <w:sz w:val="24"/>
          <w:szCs w:val="24"/>
        </w:rPr>
        <w:t xml:space="preserve"> зуба, коронарно-</w:t>
      </w:r>
      <w:proofErr w:type="spellStart"/>
      <w:r w:rsidRPr="00C41CA9">
        <w:rPr>
          <w:rFonts w:ascii="Times New Roman" w:hAnsi="Times New Roman" w:cs="Times New Roman"/>
          <w:sz w:val="24"/>
          <w:szCs w:val="24"/>
        </w:rPr>
        <w:t>радикулярная</w:t>
      </w:r>
      <w:proofErr w:type="spellEnd"/>
      <w:r w:rsidRPr="00C41CA9">
        <w:rPr>
          <w:rFonts w:ascii="Times New Roman" w:hAnsi="Times New Roman" w:cs="Times New Roman"/>
          <w:sz w:val="24"/>
          <w:szCs w:val="24"/>
        </w:rPr>
        <w:t xml:space="preserve"> сепарация, удаление зуба. </w:t>
      </w:r>
    </w:p>
    <w:p w:rsidR="009D2297" w:rsidRPr="00C41CA9" w:rsidRDefault="00C41CA9" w:rsidP="00FE738D">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На выбор</w:t>
      </w:r>
      <w:r w:rsidR="009D2297" w:rsidRPr="00C41CA9">
        <w:rPr>
          <w:rFonts w:ascii="Times New Roman" w:hAnsi="Times New Roman" w:cs="Times New Roman"/>
          <w:sz w:val="24"/>
          <w:szCs w:val="24"/>
        </w:rPr>
        <w:t xml:space="preserve"> тактики лечения оказывают влияние следующие факторы: </w:t>
      </w:r>
    </w:p>
    <w:p w:rsidR="009D2297" w:rsidRPr="00C41CA9" w:rsidRDefault="009D2297" w:rsidP="00432111">
      <w:pPr>
        <w:numPr>
          <w:ilvl w:val="0"/>
          <w:numId w:val="12"/>
        </w:numPr>
        <w:tabs>
          <w:tab w:val="clear" w:pos="1260"/>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анатомическое строение зуба (значительно изогнутые или атипичные по строению корни представляют значительную проблему);</w:t>
      </w:r>
    </w:p>
    <w:p w:rsidR="009D2297" w:rsidRPr="00C41CA9" w:rsidRDefault="009D2297" w:rsidP="00432111">
      <w:pPr>
        <w:numPr>
          <w:ilvl w:val="0"/>
          <w:numId w:val="12"/>
        </w:numPr>
        <w:tabs>
          <w:tab w:val="clear" w:pos="1260"/>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патологическое состояние зуба (выраженная облитерация каналов, внутренняя или наружная резорбция корневых каналов, горизонтальные и вертикальные</w:t>
      </w:r>
      <w:r w:rsidRPr="00C41CA9">
        <w:rPr>
          <w:rFonts w:ascii="Times New Roman" w:hAnsi="Times New Roman" w:cs="Times New Roman"/>
          <w:color w:val="FF0000"/>
          <w:sz w:val="24"/>
          <w:szCs w:val="24"/>
        </w:rPr>
        <w:t xml:space="preserve"> </w:t>
      </w:r>
      <w:r w:rsidRPr="00C41CA9">
        <w:rPr>
          <w:rFonts w:ascii="Times New Roman" w:hAnsi="Times New Roman" w:cs="Times New Roman"/>
          <w:sz w:val="24"/>
          <w:szCs w:val="24"/>
        </w:rPr>
        <w:t>переломы корней);</w:t>
      </w:r>
    </w:p>
    <w:p w:rsidR="009D2297" w:rsidRPr="00C41CA9" w:rsidRDefault="009D2297" w:rsidP="00432111">
      <w:pPr>
        <w:numPr>
          <w:ilvl w:val="0"/>
          <w:numId w:val="12"/>
        </w:numPr>
        <w:tabs>
          <w:tab w:val="clear" w:pos="1260"/>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 xml:space="preserve"> последствия проведенного ранее вмешательства на данном зубе;</w:t>
      </w:r>
    </w:p>
    <w:p w:rsidR="009D2297" w:rsidRPr="00C41CA9" w:rsidRDefault="009D2297" w:rsidP="00432111">
      <w:pPr>
        <w:numPr>
          <w:ilvl w:val="0"/>
          <w:numId w:val="12"/>
        </w:numPr>
        <w:tabs>
          <w:tab w:val="clear" w:pos="1260"/>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 xml:space="preserve">изоляция, доступ и возможность выполнения </w:t>
      </w:r>
      <w:r w:rsidR="00C41CA9" w:rsidRPr="00C41CA9">
        <w:rPr>
          <w:rFonts w:ascii="Times New Roman" w:hAnsi="Times New Roman" w:cs="Times New Roman"/>
          <w:sz w:val="24"/>
          <w:szCs w:val="24"/>
        </w:rPr>
        <w:t>лечения (возможность качественно</w:t>
      </w:r>
      <w:r w:rsidRPr="00C41CA9">
        <w:rPr>
          <w:rFonts w:ascii="Times New Roman" w:hAnsi="Times New Roman" w:cs="Times New Roman"/>
          <w:sz w:val="24"/>
          <w:szCs w:val="24"/>
        </w:rPr>
        <w:t xml:space="preserve"> изолировать рабочее поле, степень открывания рта пациентом</w:t>
      </w:r>
      <w:r w:rsidRPr="00C41CA9">
        <w:rPr>
          <w:rFonts w:ascii="Times New Roman" w:hAnsi="Times New Roman" w:cs="Times New Roman"/>
          <w:color w:val="FF0000"/>
          <w:sz w:val="24"/>
          <w:szCs w:val="24"/>
        </w:rPr>
        <w:t xml:space="preserve">, </w:t>
      </w:r>
      <w:r w:rsidRPr="00C41CA9">
        <w:rPr>
          <w:rFonts w:ascii="Times New Roman" w:hAnsi="Times New Roman" w:cs="Times New Roman"/>
          <w:sz w:val="24"/>
          <w:szCs w:val="24"/>
        </w:rPr>
        <w:t>сопутствующая патология);</w:t>
      </w:r>
    </w:p>
    <w:p w:rsidR="009D2297" w:rsidRPr="00C41CA9" w:rsidRDefault="009D2297" w:rsidP="00432111">
      <w:pPr>
        <w:numPr>
          <w:ilvl w:val="0"/>
          <w:numId w:val="12"/>
        </w:numPr>
        <w:tabs>
          <w:tab w:val="clear" w:pos="1260"/>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функциональная ценность зуба;</w:t>
      </w:r>
    </w:p>
    <w:p w:rsidR="009D2297" w:rsidRPr="00C41CA9" w:rsidRDefault="009D2297" w:rsidP="00432111">
      <w:pPr>
        <w:numPr>
          <w:ilvl w:val="0"/>
          <w:numId w:val="12"/>
        </w:numPr>
        <w:tabs>
          <w:tab w:val="clear" w:pos="1260"/>
        </w:tabs>
        <w:spacing w:after="0" w:line="240" w:lineRule="auto"/>
        <w:ind w:left="567" w:hanging="283"/>
        <w:jc w:val="both"/>
        <w:rPr>
          <w:rFonts w:ascii="Times New Roman" w:hAnsi="Times New Roman" w:cs="Times New Roman"/>
          <w:sz w:val="24"/>
          <w:szCs w:val="24"/>
        </w:rPr>
      </w:pPr>
      <w:r w:rsidRPr="00C41CA9">
        <w:rPr>
          <w:rFonts w:ascii="Times New Roman" w:hAnsi="Times New Roman" w:cs="Times New Roman"/>
          <w:sz w:val="24"/>
          <w:szCs w:val="24"/>
        </w:rPr>
        <w:t xml:space="preserve">возможность последующего восстановления анатомической формы коронковой </w:t>
      </w:r>
      <w:r w:rsidR="00C41CA9" w:rsidRPr="00C41CA9">
        <w:rPr>
          <w:rFonts w:ascii="Times New Roman" w:hAnsi="Times New Roman" w:cs="Times New Roman"/>
          <w:sz w:val="24"/>
          <w:szCs w:val="24"/>
        </w:rPr>
        <w:t>части зуба</w:t>
      </w:r>
      <w:r w:rsidRPr="00C41CA9">
        <w:rPr>
          <w:rFonts w:ascii="Times New Roman" w:hAnsi="Times New Roman" w:cs="Times New Roman"/>
          <w:sz w:val="24"/>
          <w:szCs w:val="24"/>
        </w:rPr>
        <w:t>.</w:t>
      </w:r>
    </w:p>
    <w:p w:rsidR="009D2297" w:rsidRPr="00C41CA9" w:rsidRDefault="009D2297" w:rsidP="00FE738D">
      <w:pPr>
        <w:spacing w:after="0" w:line="240" w:lineRule="auto"/>
        <w:ind w:firstLine="454"/>
        <w:jc w:val="both"/>
        <w:rPr>
          <w:rFonts w:ascii="Times New Roman" w:hAnsi="Times New Roman" w:cs="Times New Roman"/>
          <w:color w:val="FF0000"/>
          <w:sz w:val="24"/>
          <w:szCs w:val="24"/>
        </w:rPr>
      </w:pPr>
      <w:r w:rsidRPr="00C41CA9">
        <w:rPr>
          <w:rFonts w:ascii="Times New Roman" w:hAnsi="Times New Roman" w:cs="Times New Roman"/>
          <w:bCs/>
          <w:iCs/>
          <w:sz w:val="24"/>
          <w:szCs w:val="24"/>
        </w:rPr>
        <w:t>Лечение периодонтита в</w:t>
      </w:r>
      <w:r w:rsidRPr="00C41CA9">
        <w:rPr>
          <w:rFonts w:ascii="Times New Roman" w:hAnsi="Times New Roman" w:cs="Times New Roman"/>
          <w:sz w:val="24"/>
          <w:szCs w:val="24"/>
        </w:rPr>
        <w:t xml:space="preserve"> настоящее время</w:t>
      </w:r>
      <w:r w:rsidRPr="00C41CA9">
        <w:rPr>
          <w:rFonts w:ascii="Times New Roman" w:hAnsi="Times New Roman" w:cs="Times New Roman"/>
          <w:bCs/>
          <w:iCs/>
          <w:sz w:val="24"/>
          <w:szCs w:val="24"/>
        </w:rPr>
        <w:t xml:space="preserve"> предпочтительнее проводить п</w:t>
      </w:r>
      <w:r w:rsidRPr="00C41CA9">
        <w:rPr>
          <w:rFonts w:ascii="Times New Roman" w:hAnsi="Times New Roman" w:cs="Times New Roman"/>
          <w:sz w:val="24"/>
          <w:szCs w:val="24"/>
        </w:rPr>
        <w:t>од местной анестезией при отсутствии противопоказаний.</w:t>
      </w:r>
    </w:p>
    <w:p w:rsidR="009D2297" w:rsidRPr="00C41CA9" w:rsidRDefault="009D2297" w:rsidP="00FE738D">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 xml:space="preserve">Выбор метода лечения периодонтита зависит от клинической картины, проявлений и симптомов, </w:t>
      </w:r>
      <w:r w:rsidR="00C41CA9" w:rsidRPr="00C41CA9">
        <w:rPr>
          <w:rFonts w:ascii="Times New Roman" w:hAnsi="Times New Roman" w:cs="Times New Roman"/>
          <w:sz w:val="24"/>
          <w:szCs w:val="24"/>
        </w:rPr>
        <w:t>диагноза и</w:t>
      </w:r>
      <w:r w:rsidRPr="00C41CA9">
        <w:rPr>
          <w:rFonts w:ascii="Times New Roman" w:hAnsi="Times New Roman" w:cs="Times New Roman"/>
          <w:sz w:val="24"/>
          <w:szCs w:val="24"/>
        </w:rPr>
        <w:t xml:space="preserve"> может быть разным – от динамического наблюдения до удаления зуба.</w:t>
      </w:r>
    </w:p>
    <w:p w:rsidR="009D2297" w:rsidRPr="00C41CA9" w:rsidRDefault="009D2297" w:rsidP="00FE738D">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 xml:space="preserve">Основным принципом лечения периодонтита является выявление и устранение </w:t>
      </w:r>
      <w:r w:rsidR="00C41CA9" w:rsidRPr="00C41CA9">
        <w:rPr>
          <w:rFonts w:ascii="Times New Roman" w:hAnsi="Times New Roman" w:cs="Times New Roman"/>
          <w:sz w:val="24"/>
          <w:szCs w:val="24"/>
        </w:rPr>
        <w:t>причин, приведших</w:t>
      </w:r>
      <w:r w:rsidRPr="00C41CA9">
        <w:rPr>
          <w:rFonts w:ascii="Times New Roman" w:hAnsi="Times New Roman" w:cs="Times New Roman"/>
          <w:sz w:val="24"/>
          <w:szCs w:val="24"/>
        </w:rPr>
        <w:t xml:space="preserve"> к данному заболеванию.   </w:t>
      </w:r>
    </w:p>
    <w:p w:rsidR="009D2297" w:rsidRPr="00C41CA9" w:rsidRDefault="009D2297" w:rsidP="00FE738D">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 xml:space="preserve">При </w:t>
      </w:r>
      <w:r w:rsidRPr="00C41CA9">
        <w:rPr>
          <w:rFonts w:ascii="Times New Roman" w:hAnsi="Times New Roman" w:cs="Times New Roman"/>
          <w:b/>
          <w:sz w:val="24"/>
          <w:szCs w:val="24"/>
        </w:rPr>
        <w:t>медикаментозном периодонтите</w:t>
      </w:r>
      <w:r w:rsidRPr="00C41CA9">
        <w:rPr>
          <w:rFonts w:ascii="Times New Roman" w:hAnsi="Times New Roman" w:cs="Times New Roman"/>
          <w:sz w:val="24"/>
          <w:szCs w:val="24"/>
        </w:rPr>
        <w:t xml:space="preserve"> следует удалить препарат, явившийся причиной развития воспаления, промыть операционное поле растворами антисептиков     и/или ферментами; если есть возможность применить антидот и/или препарат, оказывающий выраженное </w:t>
      </w:r>
      <w:proofErr w:type="spellStart"/>
      <w:r w:rsidRPr="00C41CA9">
        <w:rPr>
          <w:rFonts w:ascii="Times New Roman" w:hAnsi="Times New Roman" w:cs="Times New Roman"/>
          <w:sz w:val="24"/>
          <w:szCs w:val="24"/>
        </w:rPr>
        <w:t>противоэкссудативное</w:t>
      </w:r>
      <w:proofErr w:type="spellEnd"/>
      <w:r w:rsidRPr="00C41CA9">
        <w:rPr>
          <w:rFonts w:ascii="Times New Roman" w:hAnsi="Times New Roman" w:cs="Times New Roman"/>
          <w:sz w:val="24"/>
          <w:szCs w:val="24"/>
        </w:rPr>
        <w:t xml:space="preserve"> действие, и закрыть полость временной герметичной повязкой.</w:t>
      </w:r>
    </w:p>
    <w:p w:rsidR="009D2297" w:rsidRPr="00C41CA9" w:rsidRDefault="009D2297" w:rsidP="00FE738D">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 xml:space="preserve">При </w:t>
      </w:r>
      <w:r w:rsidRPr="00C41CA9">
        <w:rPr>
          <w:rFonts w:ascii="Times New Roman" w:hAnsi="Times New Roman" w:cs="Times New Roman"/>
          <w:b/>
          <w:sz w:val="24"/>
          <w:szCs w:val="24"/>
        </w:rPr>
        <w:t xml:space="preserve">травматическом </w:t>
      </w:r>
      <w:r w:rsidRPr="00C41CA9">
        <w:rPr>
          <w:rFonts w:ascii="Times New Roman" w:hAnsi="Times New Roman" w:cs="Times New Roman"/>
          <w:sz w:val="24"/>
          <w:szCs w:val="24"/>
        </w:rPr>
        <w:t xml:space="preserve">периодонтите удаляется причина, приведшая к развитию патологического процесса (пломба, коронка, вкладка). </w:t>
      </w:r>
    </w:p>
    <w:p w:rsidR="009D2297" w:rsidRPr="00C41CA9" w:rsidRDefault="009D2297" w:rsidP="00FE738D">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 xml:space="preserve">При </w:t>
      </w:r>
      <w:r w:rsidRPr="00C41CA9">
        <w:rPr>
          <w:rFonts w:ascii="Times New Roman" w:hAnsi="Times New Roman" w:cs="Times New Roman"/>
          <w:b/>
          <w:sz w:val="24"/>
          <w:szCs w:val="24"/>
        </w:rPr>
        <w:t>инфекционном,</w:t>
      </w:r>
      <w:r w:rsidRPr="00C41CA9">
        <w:rPr>
          <w:rFonts w:ascii="Times New Roman" w:hAnsi="Times New Roman" w:cs="Times New Roman"/>
          <w:sz w:val="24"/>
          <w:szCs w:val="24"/>
        </w:rPr>
        <w:t xml:space="preserve"> медикаментозном и </w:t>
      </w:r>
      <w:r w:rsidR="00C41CA9" w:rsidRPr="00C41CA9">
        <w:rPr>
          <w:rFonts w:ascii="Times New Roman" w:hAnsi="Times New Roman" w:cs="Times New Roman"/>
          <w:sz w:val="24"/>
          <w:szCs w:val="24"/>
        </w:rPr>
        <w:t>травматическом периодонтите</w:t>
      </w:r>
      <w:r w:rsidRPr="00C41CA9">
        <w:rPr>
          <w:rFonts w:ascii="Times New Roman" w:hAnsi="Times New Roman" w:cs="Times New Roman"/>
          <w:sz w:val="24"/>
          <w:szCs w:val="24"/>
        </w:rPr>
        <w:t xml:space="preserve"> проводят </w:t>
      </w:r>
      <w:proofErr w:type="spellStart"/>
      <w:r w:rsidRPr="00C41CA9">
        <w:rPr>
          <w:rFonts w:ascii="Times New Roman" w:hAnsi="Times New Roman" w:cs="Times New Roman"/>
          <w:sz w:val="24"/>
          <w:szCs w:val="24"/>
        </w:rPr>
        <w:t>некрэктомию</w:t>
      </w:r>
      <w:proofErr w:type="spellEnd"/>
      <w:r w:rsidRPr="00C41CA9">
        <w:rPr>
          <w:rFonts w:ascii="Times New Roman" w:hAnsi="Times New Roman" w:cs="Times New Roman"/>
          <w:sz w:val="24"/>
          <w:szCs w:val="24"/>
        </w:rPr>
        <w:t xml:space="preserve"> –  удаление всех </w:t>
      </w:r>
      <w:proofErr w:type="spellStart"/>
      <w:r w:rsidRPr="00C41CA9">
        <w:rPr>
          <w:rFonts w:ascii="Times New Roman" w:hAnsi="Times New Roman" w:cs="Times New Roman"/>
          <w:sz w:val="24"/>
          <w:szCs w:val="24"/>
        </w:rPr>
        <w:t>некротизированных</w:t>
      </w:r>
      <w:proofErr w:type="spellEnd"/>
      <w:r w:rsidRPr="00C41CA9">
        <w:rPr>
          <w:rFonts w:ascii="Times New Roman" w:hAnsi="Times New Roman" w:cs="Times New Roman"/>
          <w:sz w:val="24"/>
          <w:szCs w:val="24"/>
        </w:rPr>
        <w:t xml:space="preserve"> тканей. </w:t>
      </w:r>
    </w:p>
    <w:p w:rsidR="009D2297" w:rsidRPr="00C41CA9" w:rsidRDefault="009D2297" w:rsidP="00FE738D">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 xml:space="preserve">Лечение начинается с создания доступа к операционному полю, так как очень важна </w:t>
      </w:r>
      <w:r w:rsidR="00C41CA9" w:rsidRPr="00C41CA9">
        <w:rPr>
          <w:rFonts w:ascii="Times New Roman" w:hAnsi="Times New Roman" w:cs="Times New Roman"/>
          <w:sz w:val="24"/>
          <w:szCs w:val="24"/>
        </w:rPr>
        <w:t>прямая видимость</w:t>
      </w:r>
      <w:r w:rsidRPr="00C41CA9">
        <w:rPr>
          <w:rFonts w:ascii="Times New Roman" w:hAnsi="Times New Roman" w:cs="Times New Roman"/>
          <w:sz w:val="24"/>
          <w:szCs w:val="24"/>
        </w:rPr>
        <w:t xml:space="preserve"> устьев корневых каналов. Проводится полное удаление всех кариозных тканей, </w:t>
      </w:r>
      <w:r w:rsidR="00C41CA9" w:rsidRPr="00C41CA9">
        <w:rPr>
          <w:rFonts w:ascii="Times New Roman" w:hAnsi="Times New Roman" w:cs="Times New Roman"/>
          <w:sz w:val="24"/>
          <w:szCs w:val="24"/>
        </w:rPr>
        <w:t>дефектных</w:t>
      </w:r>
      <w:r w:rsidR="00C41CA9" w:rsidRPr="00C41CA9">
        <w:rPr>
          <w:rFonts w:ascii="Times New Roman" w:hAnsi="Times New Roman" w:cs="Times New Roman"/>
          <w:color w:val="FF0000"/>
          <w:sz w:val="24"/>
          <w:szCs w:val="24"/>
        </w:rPr>
        <w:t xml:space="preserve"> </w:t>
      </w:r>
      <w:r w:rsidR="00C41CA9" w:rsidRPr="00C41CA9">
        <w:rPr>
          <w:rFonts w:ascii="Times New Roman" w:hAnsi="Times New Roman" w:cs="Times New Roman"/>
          <w:sz w:val="24"/>
          <w:szCs w:val="24"/>
        </w:rPr>
        <w:t>реставраций</w:t>
      </w:r>
      <w:r w:rsidRPr="00C41CA9">
        <w:rPr>
          <w:rFonts w:ascii="Times New Roman" w:hAnsi="Times New Roman" w:cs="Times New Roman"/>
          <w:sz w:val="24"/>
          <w:szCs w:val="24"/>
        </w:rPr>
        <w:t xml:space="preserve"> и коронок</w:t>
      </w:r>
      <w:r w:rsidRPr="00C41CA9">
        <w:rPr>
          <w:rFonts w:ascii="Times New Roman" w:hAnsi="Times New Roman" w:cs="Times New Roman"/>
          <w:color w:val="FF0000"/>
          <w:sz w:val="24"/>
          <w:szCs w:val="24"/>
        </w:rPr>
        <w:t>.</w:t>
      </w:r>
      <w:r w:rsidRPr="00C41CA9">
        <w:rPr>
          <w:rFonts w:ascii="Times New Roman" w:hAnsi="Times New Roman" w:cs="Times New Roman"/>
          <w:sz w:val="24"/>
          <w:szCs w:val="24"/>
        </w:rPr>
        <w:t xml:space="preserve"> В то же время необходимо максимально сохранить коронковую часть зуба, чтобы не ослабить стенки.  Вскрытие полости зуба </w:t>
      </w:r>
      <w:r w:rsidRPr="00C41CA9">
        <w:rPr>
          <w:rFonts w:ascii="Times New Roman" w:hAnsi="Times New Roman" w:cs="Times New Roman"/>
          <w:color w:val="FF0000"/>
          <w:sz w:val="24"/>
          <w:szCs w:val="24"/>
        </w:rPr>
        <w:t xml:space="preserve"> </w:t>
      </w:r>
      <w:r w:rsidRPr="00C41CA9">
        <w:rPr>
          <w:rFonts w:ascii="Times New Roman" w:hAnsi="Times New Roman" w:cs="Times New Roman"/>
          <w:sz w:val="24"/>
          <w:szCs w:val="24"/>
        </w:rPr>
        <w:t xml:space="preserve"> проводят шаровидным бором, а для ее расширения (раскрытия) лучше воспользоваться цилиндрическими борами с закругленным концом. Для исключения перфорации зондом исследуют дно полости зуба</w:t>
      </w:r>
    </w:p>
    <w:p w:rsidR="009D2297" w:rsidRPr="00C41CA9" w:rsidRDefault="009D2297" w:rsidP="00FE738D">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lastRenderedPageBreak/>
        <w:t>Препарирование корневого канала можно разделить на три этапа. Эти этапы взаимосвязаны и направлены на:</w:t>
      </w:r>
    </w:p>
    <w:p w:rsidR="009D2297" w:rsidRPr="00432111" w:rsidRDefault="009D2297" w:rsidP="00432111">
      <w:pPr>
        <w:pStyle w:val="a4"/>
        <w:numPr>
          <w:ilvl w:val="0"/>
          <w:numId w:val="25"/>
        </w:numPr>
        <w:tabs>
          <w:tab w:val="clear" w:pos="900"/>
          <w:tab w:val="num" w:pos="567"/>
        </w:tabs>
        <w:spacing w:after="0" w:line="240" w:lineRule="auto"/>
        <w:ind w:left="567" w:hanging="283"/>
        <w:jc w:val="both"/>
        <w:rPr>
          <w:rFonts w:ascii="Times New Roman" w:hAnsi="Times New Roman" w:cs="Times New Roman"/>
          <w:sz w:val="24"/>
          <w:szCs w:val="24"/>
        </w:rPr>
      </w:pPr>
      <w:r w:rsidRPr="00432111">
        <w:rPr>
          <w:rFonts w:ascii="Times New Roman" w:hAnsi="Times New Roman" w:cs="Times New Roman"/>
          <w:sz w:val="24"/>
          <w:szCs w:val="24"/>
        </w:rPr>
        <w:t>первичную обработку канала для удаления измененных тканей или инородных веществ;</w:t>
      </w:r>
    </w:p>
    <w:p w:rsidR="009D2297" w:rsidRPr="00432111" w:rsidRDefault="009D2297" w:rsidP="00432111">
      <w:pPr>
        <w:pStyle w:val="a4"/>
        <w:numPr>
          <w:ilvl w:val="0"/>
          <w:numId w:val="25"/>
        </w:numPr>
        <w:tabs>
          <w:tab w:val="clear" w:pos="900"/>
          <w:tab w:val="num" w:pos="567"/>
        </w:tabs>
        <w:spacing w:after="0" w:line="240" w:lineRule="auto"/>
        <w:ind w:left="567" w:hanging="283"/>
        <w:jc w:val="both"/>
        <w:rPr>
          <w:rFonts w:ascii="Times New Roman" w:hAnsi="Times New Roman" w:cs="Times New Roman"/>
          <w:sz w:val="24"/>
          <w:szCs w:val="24"/>
        </w:rPr>
      </w:pPr>
      <w:r w:rsidRPr="00432111">
        <w:rPr>
          <w:rFonts w:ascii="Times New Roman" w:hAnsi="Times New Roman" w:cs="Times New Roman"/>
          <w:sz w:val="24"/>
          <w:szCs w:val="24"/>
        </w:rPr>
        <w:t>удаление дентинных опилок и начальное формирование канала;</w:t>
      </w:r>
    </w:p>
    <w:p w:rsidR="009D2297" w:rsidRPr="00432111" w:rsidRDefault="009D2297" w:rsidP="00432111">
      <w:pPr>
        <w:pStyle w:val="a4"/>
        <w:numPr>
          <w:ilvl w:val="0"/>
          <w:numId w:val="25"/>
        </w:numPr>
        <w:tabs>
          <w:tab w:val="clear" w:pos="900"/>
          <w:tab w:val="num" w:pos="567"/>
        </w:tabs>
        <w:spacing w:after="0" w:line="240" w:lineRule="auto"/>
        <w:ind w:left="567" w:hanging="283"/>
        <w:jc w:val="both"/>
        <w:rPr>
          <w:rFonts w:ascii="Times New Roman" w:hAnsi="Times New Roman" w:cs="Times New Roman"/>
          <w:sz w:val="24"/>
          <w:szCs w:val="24"/>
        </w:rPr>
      </w:pPr>
      <w:r w:rsidRPr="00432111">
        <w:rPr>
          <w:rFonts w:ascii="Times New Roman" w:hAnsi="Times New Roman" w:cs="Times New Roman"/>
          <w:sz w:val="24"/>
          <w:szCs w:val="24"/>
        </w:rPr>
        <w:t xml:space="preserve">формирование устьевой, средней </w:t>
      </w:r>
      <w:r w:rsidR="00C41CA9" w:rsidRPr="00432111">
        <w:rPr>
          <w:rFonts w:ascii="Times New Roman" w:hAnsi="Times New Roman" w:cs="Times New Roman"/>
          <w:sz w:val="24"/>
          <w:szCs w:val="24"/>
        </w:rPr>
        <w:t>трети и</w:t>
      </w:r>
      <w:r w:rsidRPr="00432111">
        <w:rPr>
          <w:rFonts w:ascii="Times New Roman" w:hAnsi="Times New Roman" w:cs="Times New Roman"/>
          <w:sz w:val="24"/>
          <w:szCs w:val="24"/>
        </w:rPr>
        <w:t xml:space="preserve"> околоверхушечной (апикальной) части канала для окончательной обработки и трехмерной обтурации.</w:t>
      </w:r>
    </w:p>
    <w:p w:rsidR="009D2297" w:rsidRPr="00C41CA9" w:rsidRDefault="009D2297" w:rsidP="00432111">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После удаления содержимого корневых каналов  проводится их механическая и медикаментозная обработка. Этому этапу следует уделять особое значение, так как он является залогом к успешному лечению данного заболевания.</w:t>
      </w:r>
      <w:r w:rsidRPr="00C41CA9">
        <w:rPr>
          <w:rFonts w:ascii="Times New Roman" w:hAnsi="Times New Roman" w:cs="Times New Roman"/>
          <w:sz w:val="24"/>
          <w:szCs w:val="24"/>
        </w:rPr>
        <w:tab/>
      </w:r>
    </w:p>
    <w:p w:rsidR="009D2297" w:rsidRPr="00C41CA9" w:rsidRDefault="009D2297" w:rsidP="00432111">
      <w:pPr>
        <w:spacing w:after="0" w:line="240" w:lineRule="auto"/>
        <w:ind w:firstLine="454"/>
        <w:jc w:val="both"/>
        <w:rPr>
          <w:rFonts w:ascii="Times New Roman" w:hAnsi="Times New Roman" w:cs="Times New Roman"/>
          <w:color w:val="FF0000"/>
          <w:sz w:val="24"/>
          <w:szCs w:val="24"/>
        </w:rPr>
      </w:pPr>
      <w:r w:rsidRPr="00C41CA9">
        <w:rPr>
          <w:rFonts w:ascii="Times New Roman" w:hAnsi="Times New Roman" w:cs="Times New Roman"/>
          <w:sz w:val="24"/>
          <w:szCs w:val="24"/>
        </w:rPr>
        <w:t>Далее следует принятие решения о временном пломбировании канала или оставлении его открытым на несколько дней для создания оттока экссудата через корневой канал.</w:t>
      </w:r>
      <w:r w:rsidRPr="00C41CA9">
        <w:rPr>
          <w:rFonts w:ascii="Times New Roman" w:hAnsi="Times New Roman" w:cs="Times New Roman"/>
          <w:color w:val="FF0000"/>
          <w:sz w:val="24"/>
          <w:szCs w:val="24"/>
        </w:rPr>
        <w:t xml:space="preserve"> </w:t>
      </w:r>
    </w:p>
    <w:p w:rsidR="009D2297" w:rsidRPr="00C41CA9" w:rsidRDefault="009D2297" w:rsidP="00432111">
      <w:pPr>
        <w:spacing w:after="0" w:line="240" w:lineRule="auto"/>
        <w:ind w:firstLine="454"/>
        <w:jc w:val="both"/>
        <w:rPr>
          <w:rFonts w:ascii="Times New Roman" w:hAnsi="Times New Roman" w:cs="Times New Roman"/>
          <w:color w:val="FF0000"/>
          <w:sz w:val="24"/>
          <w:szCs w:val="24"/>
        </w:rPr>
      </w:pPr>
      <w:r w:rsidRPr="00C41CA9">
        <w:rPr>
          <w:rFonts w:ascii="Times New Roman" w:hAnsi="Times New Roman" w:cs="Times New Roman"/>
          <w:sz w:val="24"/>
          <w:szCs w:val="24"/>
        </w:rPr>
        <w:t>Следующий этап  лечения –  формирование корневого канала. Обращать особое внимание на предотвращение  выхода инструмента за апикальное отверстие.</w:t>
      </w:r>
      <w:r w:rsidRPr="00C41CA9">
        <w:rPr>
          <w:rFonts w:ascii="Times New Roman" w:hAnsi="Times New Roman" w:cs="Times New Roman"/>
          <w:color w:val="FF0000"/>
          <w:sz w:val="24"/>
          <w:szCs w:val="24"/>
        </w:rPr>
        <w:t xml:space="preserve"> </w:t>
      </w:r>
    </w:p>
    <w:p w:rsidR="009D2297" w:rsidRPr="00C41CA9" w:rsidRDefault="009D2297" w:rsidP="00432111">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Придание формы корневым каналам имеет  несколько целей:</w:t>
      </w:r>
    </w:p>
    <w:p w:rsidR="009D2297" w:rsidRPr="00C41CA9" w:rsidRDefault="009D2297" w:rsidP="00432111">
      <w:pPr>
        <w:numPr>
          <w:ilvl w:val="0"/>
          <w:numId w:val="14"/>
        </w:numPr>
        <w:tabs>
          <w:tab w:val="clear" w:pos="4440"/>
          <w:tab w:val="num" w:pos="567"/>
          <w:tab w:val="num" w:pos="786"/>
        </w:tabs>
        <w:spacing w:after="0" w:line="240" w:lineRule="auto"/>
        <w:ind w:left="142" w:firstLine="142"/>
        <w:jc w:val="both"/>
        <w:rPr>
          <w:rFonts w:ascii="Times New Roman" w:hAnsi="Times New Roman" w:cs="Times New Roman"/>
          <w:sz w:val="24"/>
          <w:szCs w:val="24"/>
        </w:rPr>
      </w:pPr>
      <w:r w:rsidRPr="00C41CA9">
        <w:rPr>
          <w:rFonts w:ascii="Times New Roman" w:hAnsi="Times New Roman" w:cs="Times New Roman"/>
          <w:sz w:val="24"/>
          <w:szCs w:val="24"/>
        </w:rPr>
        <w:t xml:space="preserve">формирование конусности </w:t>
      </w:r>
      <w:r w:rsidR="00432111">
        <w:rPr>
          <w:rFonts w:ascii="Times New Roman" w:hAnsi="Times New Roman" w:cs="Times New Roman"/>
          <w:sz w:val="24"/>
          <w:szCs w:val="24"/>
        </w:rPr>
        <w:t>канала на всю его рабочую длину;</w:t>
      </w:r>
      <w:r w:rsidRPr="00C41CA9">
        <w:rPr>
          <w:rFonts w:ascii="Times New Roman" w:hAnsi="Times New Roman" w:cs="Times New Roman"/>
          <w:sz w:val="24"/>
          <w:szCs w:val="24"/>
        </w:rPr>
        <w:t xml:space="preserve"> </w:t>
      </w:r>
    </w:p>
    <w:p w:rsidR="009D2297" w:rsidRPr="00C41CA9" w:rsidRDefault="009D2297" w:rsidP="00432111">
      <w:pPr>
        <w:numPr>
          <w:ilvl w:val="0"/>
          <w:numId w:val="14"/>
        </w:numPr>
        <w:tabs>
          <w:tab w:val="clear" w:pos="4440"/>
          <w:tab w:val="num" w:pos="567"/>
          <w:tab w:val="num" w:pos="786"/>
        </w:tabs>
        <w:spacing w:after="0" w:line="240" w:lineRule="auto"/>
        <w:ind w:left="142" w:firstLine="142"/>
        <w:jc w:val="both"/>
        <w:rPr>
          <w:rFonts w:ascii="Times New Roman" w:hAnsi="Times New Roman" w:cs="Times New Roman"/>
          <w:sz w:val="24"/>
          <w:szCs w:val="24"/>
        </w:rPr>
      </w:pPr>
      <w:r w:rsidRPr="00C41CA9">
        <w:rPr>
          <w:rFonts w:ascii="Times New Roman" w:hAnsi="Times New Roman" w:cs="Times New Roman"/>
          <w:sz w:val="24"/>
          <w:szCs w:val="24"/>
        </w:rPr>
        <w:t>обр</w:t>
      </w:r>
      <w:r w:rsidR="00432111">
        <w:rPr>
          <w:rFonts w:ascii="Times New Roman" w:hAnsi="Times New Roman" w:cs="Times New Roman"/>
          <w:sz w:val="24"/>
          <w:szCs w:val="24"/>
        </w:rPr>
        <w:t>аботка всех поверхностей канала;</w:t>
      </w:r>
    </w:p>
    <w:p w:rsidR="009D2297" w:rsidRPr="00C41CA9" w:rsidRDefault="009D2297" w:rsidP="00432111">
      <w:pPr>
        <w:numPr>
          <w:ilvl w:val="0"/>
          <w:numId w:val="14"/>
        </w:numPr>
        <w:tabs>
          <w:tab w:val="clear" w:pos="4440"/>
          <w:tab w:val="num" w:pos="567"/>
          <w:tab w:val="num" w:pos="786"/>
        </w:tabs>
        <w:spacing w:after="0" w:line="240" w:lineRule="auto"/>
        <w:ind w:left="142" w:firstLine="142"/>
        <w:jc w:val="both"/>
        <w:rPr>
          <w:rFonts w:ascii="Times New Roman" w:hAnsi="Times New Roman" w:cs="Times New Roman"/>
          <w:sz w:val="24"/>
          <w:szCs w:val="24"/>
        </w:rPr>
      </w:pPr>
      <w:r w:rsidRPr="00C41CA9">
        <w:rPr>
          <w:rFonts w:ascii="Times New Roman" w:hAnsi="Times New Roman" w:cs="Times New Roman"/>
          <w:sz w:val="24"/>
          <w:szCs w:val="24"/>
        </w:rPr>
        <w:t>адекватная элиминация (отток) промывающих растворов</w:t>
      </w:r>
      <w:r w:rsidR="00432111">
        <w:rPr>
          <w:rFonts w:ascii="Times New Roman" w:hAnsi="Times New Roman" w:cs="Times New Roman"/>
          <w:sz w:val="24"/>
          <w:szCs w:val="24"/>
        </w:rPr>
        <w:t>;</w:t>
      </w:r>
    </w:p>
    <w:p w:rsidR="009D2297" w:rsidRPr="00C41CA9" w:rsidRDefault="009D2297" w:rsidP="00432111">
      <w:pPr>
        <w:numPr>
          <w:ilvl w:val="0"/>
          <w:numId w:val="14"/>
        </w:numPr>
        <w:tabs>
          <w:tab w:val="clear" w:pos="4440"/>
          <w:tab w:val="num" w:pos="567"/>
          <w:tab w:val="num" w:pos="786"/>
        </w:tabs>
        <w:spacing w:after="0" w:line="240" w:lineRule="auto"/>
        <w:ind w:left="142" w:firstLine="142"/>
        <w:jc w:val="both"/>
        <w:rPr>
          <w:rFonts w:ascii="Times New Roman" w:hAnsi="Times New Roman" w:cs="Times New Roman"/>
          <w:b/>
          <w:color w:val="FF0000"/>
          <w:sz w:val="24"/>
          <w:szCs w:val="24"/>
        </w:rPr>
      </w:pPr>
      <w:r w:rsidRPr="00C41CA9">
        <w:rPr>
          <w:rFonts w:ascii="Times New Roman" w:hAnsi="Times New Roman" w:cs="Times New Roman"/>
          <w:sz w:val="24"/>
          <w:szCs w:val="24"/>
        </w:rPr>
        <w:t>сохранение адекватного размера апикального отверстия и физиологического сужения</w:t>
      </w:r>
      <w:r w:rsidRPr="00C41CA9">
        <w:rPr>
          <w:rFonts w:ascii="Times New Roman" w:hAnsi="Times New Roman" w:cs="Times New Roman"/>
          <w:b/>
          <w:sz w:val="24"/>
          <w:szCs w:val="24"/>
        </w:rPr>
        <w:t>.</w:t>
      </w:r>
    </w:p>
    <w:p w:rsidR="009D2297" w:rsidRPr="00C41CA9" w:rsidRDefault="009D2297" w:rsidP="00432111">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 xml:space="preserve">В случае положительной динамики лечения проводят окончательную обработку и пломбирование корневых </w:t>
      </w:r>
      <w:r w:rsidR="00432111" w:rsidRPr="00C41CA9">
        <w:rPr>
          <w:rFonts w:ascii="Times New Roman" w:hAnsi="Times New Roman" w:cs="Times New Roman"/>
          <w:sz w:val="24"/>
          <w:szCs w:val="24"/>
        </w:rPr>
        <w:t>каналов</w:t>
      </w:r>
      <w:r w:rsidR="00432111" w:rsidRPr="00C41CA9">
        <w:rPr>
          <w:rFonts w:ascii="Times New Roman" w:hAnsi="Times New Roman" w:cs="Times New Roman"/>
          <w:color w:val="FF0000"/>
          <w:sz w:val="24"/>
          <w:szCs w:val="24"/>
        </w:rPr>
        <w:t xml:space="preserve"> </w:t>
      </w:r>
      <w:r w:rsidR="00432111" w:rsidRPr="00432111">
        <w:rPr>
          <w:rFonts w:ascii="Times New Roman" w:hAnsi="Times New Roman" w:cs="Times New Roman"/>
          <w:color w:val="000000" w:themeColor="text1"/>
          <w:sz w:val="24"/>
          <w:szCs w:val="24"/>
        </w:rPr>
        <w:t>под</w:t>
      </w:r>
      <w:r w:rsidRPr="00432111">
        <w:rPr>
          <w:rFonts w:ascii="Times New Roman" w:hAnsi="Times New Roman" w:cs="Times New Roman"/>
          <w:color w:val="000000" w:themeColor="text1"/>
          <w:sz w:val="24"/>
          <w:szCs w:val="24"/>
        </w:rPr>
        <w:t xml:space="preserve"> </w:t>
      </w:r>
      <w:r w:rsidRPr="00C41CA9">
        <w:rPr>
          <w:rFonts w:ascii="Times New Roman" w:hAnsi="Times New Roman" w:cs="Times New Roman"/>
          <w:sz w:val="24"/>
          <w:szCs w:val="24"/>
        </w:rPr>
        <w:t>рентгенологическим контролем. Процесс лечения периодонтита завершается рекомендациями пациенту по срокам повторного обращения и профилактике.</w:t>
      </w:r>
    </w:p>
    <w:p w:rsidR="009D2297" w:rsidRPr="00C41CA9" w:rsidRDefault="009D2297" w:rsidP="00432111">
      <w:pPr>
        <w:spacing w:after="0" w:line="240" w:lineRule="auto"/>
        <w:ind w:firstLine="454"/>
        <w:jc w:val="both"/>
        <w:rPr>
          <w:rFonts w:ascii="Times New Roman" w:hAnsi="Times New Roman" w:cs="Times New Roman"/>
          <w:sz w:val="24"/>
          <w:szCs w:val="24"/>
        </w:rPr>
      </w:pPr>
      <w:r w:rsidRPr="00C41CA9">
        <w:rPr>
          <w:rFonts w:ascii="Times New Roman" w:hAnsi="Times New Roman" w:cs="Times New Roman"/>
          <w:sz w:val="24"/>
          <w:szCs w:val="24"/>
        </w:rPr>
        <w:t>Лечение проводится для каждого пораженного зуба независимо от степени поражения и проведенного лечения других зубов.</w:t>
      </w:r>
    </w:p>
    <w:p w:rsidR="009D2297" w:rsidRPr="00C41CA9" w:rsidRDefault="00FE738D" w:rsidP="00432111">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w:t>
      </w:r>
      <w:r w:rsidR="009D2297" w:rsidRPr="00C41CA9">
        <w:rPr>
          <w:rFonts w:ascii="Times New Roman" w:hAnsi="Times New Roman" w:cs="Times New Roman"/>
          <w:sz w:val="24"/>
          <w:szCs w:val="24"/>
        </w:rPr>
        <w:t>ля оказания помощи можно использовать только те материалы и лекарственные средства, которые допущены к применению в установленном порядке.</w:t>
      </w:r>
    </w:p>
    <w:p w:rsidR="00C41CA9" w:rsidRDefault="00C41CA9" w:rsidP="00C41CA9">
      <w:pPr>
        <w:pStyle w:val="2"/>
        <w:keepNext/>
        <w:ind w:firstLine="708"/>
        <w:jc w:val="both"/>
        <w:rPr>
          <w:b/>
          <w:sz w:val="24"/>
          <w:szCs w:val="24"/>
        </w:rPr>
      </w:pPr>
    </w:p>
    <w:p w:rsidR="009D2297" w:rsidRPr="00C41CA9" w:rsidRDefault="00FE738D" w:rsidP="00C41CA9">
      <w:pPr>
        <w:pStyle w:val="2"/>
        <w:keepNext/>
        <w:ind w:firstLine="708"/>
        <w:jc w:val="center"/>
        <w:rPr>
          <w:b/>
          <w:sz w:val="24"/>
          <w:szCs w:val="24"/>
        </w:rPr>
      </w:pPr>
      <w:r>
        <w:rPr>
          <w:b/>
          <w:sz w:val="24"/>
          <w:szCs w:val="24"/>
          <w:lang w:val="en-US"/>
        </w:rPr>
        <w:t>III</w:t>
      </w:r>
      <w:r w:rsidRPr="00FE738D">
        <w:rPr>
          <w:b/>
          <w:sz w:val="24"/>
          <w:szCs w:val="24"/>
        </w:rPr>
        <w:t xml:space="preserve">. </w:t>
      </w:r>
      <w:r w:rsidR="009D2297" w:rsidRPr="00C41CA9">
        <w:rPr>
          <w:b/>
          <w:sz w:val="24"/>
          <w:szCs w:val="24"/>
        </w:rPr>
        <w:t xml:space="preserve">ОРГАНИЗАЦИЯ МЕДИЦИНСКОЙ ПОМОЩИ ПАЦИЕНТАМ </w:t>
      </w:r>
      <w:r w:rsidR="00432111" w:rsidRPr="00C41CA9">
        <w:rPr>
          <w:b/>
          <w:sz w:val="24"/>
          <w:szCs w:val="24"/>
        </w:rPr>
        <w:t>С ПЕРИОДОНТИТОМ</w:t>
      </w:r>
    </w:p>
    <w:p w:rsidR="009D2297" w:rsidRPr="00C41CA9" w:rsidRDefault="00C41CA9" w:rsidP="00432111">
      <w:pPr>
        <w:shd w:val="clear" w:color="auto" w:fill="FFFFFF"/>
        <w:tabs>
          <w:tab w:val="left" w:pos="360"/>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Лечение пациентов с </w:t>
      </w:r>
      <w:r w:rsidR="009D2297" w:rsidRPr="00C41CA9">
        <w:rPr>
          <w:rFonts w:ascii="Times New Roman" w:hAnsi="Times New Roman" w:cs="Times New Roman"/>
          <w:sz w:val="24"/>
          <w:szCs w:val="24"/>
        </w:rPr>
        <w:t>периодонтитом проводится в   стоматологических медицинских организациях. Как правило, лечение проводится в амбулаторно-поликлинических условиях.</w:t>
      </w:r>
    </w:p>
    <w:p w:rsidR="009D2297" w:rsidRPr="00C41CA9" w:rsidRDefault="00432111" w:rsidP="00432111">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О</w:t>
      </w:r>
      <w:r w:rsidR="009D2297" w:rsidRPr="00C41CA9">
        <w:rPr>
          <w:rFonts w:ascii="Times New Roman" w:hAnsi="Times New Roman" w:cs="Times New Roman"/>
          <w:sz w:val="24"/>
          <w:szCs w:val="24"/>
        </w:rPr>
        <w:t xml:space="preserve">казание помощи больным </w:t>
      </w:r>
      <w:r w:rsidR="00C41CA9" w:rsidRPr="00C41CA9">
        <w:rPr>
          <w:rFonts w:ascii="Times New Roman" w:hAnsi="Times New Roman" w:cs="Times New Roman"/>
          <w:sz w:val="24"/>
          <w:szCs w:val="24"/>
        </w:rPr>
        <w:t>с периодонтитом</w:t>
      </w:r>
      <w:r w:rsidR="009D2297" w:rsidRPr="00C41CA9">
        <w:rPr>
          <w:rFonts w:ascii="Times New Roman" w:hAnsi="Times New Roman" w:cs="Times New Roman"/>
          <w:sz w:val="24"/>
          <w:szCs w:val="24"/>
        </w:rPr>
        <w:t xml:space="preserve"> осуществляется в основном врачами-стоматологами общей практики, врачами стоматологами – терапевтами,</w:t>
      </w:r>
      <w:r w:rsidR="009D2297" w:rsidRPr="00C41CA9">
        <w:rPr>
          <w:rFonts w:ascii="Times New Roman" w:hAnsi="Times New Roman" w:cs="Times New Roman"/>
          <w:bCs/>
          <w:iCs/>
          <w:sz w:val="24"/>
          <w:szCs w:val="24"/>
        </w:rPr>
        <w:t xml:space="preserve"> </w:t>
      </w:r>
      <w:r w:rsidR="009D2297" w:rsidRPr="00C41CA9">
        <w:rPr>
          <w:rFonts w:ascii="Times New Roman" w:hAnsi="Times New Roman" w:cs="Times New Roman"/>
          <w:sz w:val="24"/>
          <w:szCs w:val="24"/>
        </w:rPr>
        <w:t>врачами стоматологами – хирургами,</w:t>
      </w:r>
      <w:r w:rsidR="009D2297" w:rsidRPr="00C41CA9">
        <w:rPr>
          <w:rFonts w:ascii="Times New Roman" w:hAnsi="Times New Roman" w:cs="Times New Roman"/>
          <w:bCs/>
          <w:iCs/>
          <w:sz w:val="24"/>
          <w:szCs w:val="24"/>
        </w:rPr>
        <w:t xml:space="preserve"> </w:t>
      </w:r>
      <w:r w:rsidR="009D2297" w:rsidRPr="00C41CA9">
        <w:rPr>
          <w:rFonts w:ascii="Times New Roman" w:hAnsi="Times New Roman" w:cs="Times New Roman"/>
          <w:sz w:val="24"/>
          <w:szCs w:val="24"/>
        </w:rPr>
        <w:t>врачами стоматологами – ортопедами,</w:t>
      </w:r>
      <w:r w:rsidR="009D2297" w:rsidRPr="00C41CA9">
        <w:rPr>
          <w:rFonts w:ascii="Times New Roman" w:hAnsi="Times New Roman" w:cs="Times New Roman"/>
          <w:bCs/>
          <w:iCs/>
          <w:sz w:val="24"/>
          <w:szCs w:val="24"/>
        </w:rPr>
        <w:t xml:space="preserve"> зубными врачами, врачами – физиотерапевтами</w:t>
      </w:r>
      <w:r w:rsidR="009D2297" w:rsidRPr="00C41CA9">
        <w:rPr>
          <w:rFonts w:ascii="Times New Roman" w:hAnsi="Times New Roman" w:cs="Times New Roman"/>
          <w:sz w:val="24"/>
          <w:szCs w:val="24"/>
        </w:rPr>
        <w:t xml:space="preserve">. В процессе оказания помощи принимает участие </w:t>
      </w:r>
      <w:r w:rsidR="00C41CA9" w:rsidRPr="00C41CA9">
        <w:rPr>
          <w:rFonts w:ascii="Times New Roman" w:hAnsi="Times New Roman" w:cs="Times New Roman"/>
          <w:sz w:val="24"/>
          <w:szCs w:val="24"/>
        </w:rPr>
        <w:t>средний медицинский персонал</w:t>
      </w:r>
      <w:r w:rsidR="009D2297" w:rsidRPr="00C41CA9">
        <w:rPr>
          <w:rFonts w:ascii="Times New Roman" w:hAnsi="Times New Roman" w:cs="Times New Roman"/>
          <w:sz w:val="24"/>
          <w:szCs w:val="24"/>
        </w:rPr>
        <w:t>, в том числе зубные техники и гигиенисты стоматологические</w:t>
      </w:r>
    </w:p>
    <w:p w:rsidR="000A03A8" w:rsidRPr="00C41CA9" w:rsidRDefault="000A03A8" w:rsidP="00C41CA9">
      <w:pPr>
        <w:spacing w:after="0" w:line="240" w:lineRule="auto"/>
        <w:ind w:firstLine="454"/>
        <w:jc w:val="both"/>
        <w:rPr>
          <w:rStyle w:val="apple-style-span"/>
          <w:rFonts w:ascii="Times New Roman" w:hAnsi="Times New Roman" w:cs="Times New Roman"/>
          <w:sz w:val="24"/>
          <w:szCs w:val="24"/>
          <w:u w:val="single"/>
        </w:rPr>
      </w:pPr>
      <w:r w:rsidRPr="00C41CA9">
        <w:rPr>
          <w:rStyle w:val="apple-style-span"/>
          <w:rFonts w:ascii="Times New Roman" w:hAnsi="Times New Roman" w:cs="Times New Roman"/>
          <w:sz w:val="24"/>
          <w:szCs w:val="24"/>
          <w:u w:val="single"/>
        </w:rPr>
        <w:t>Побочные эффекты, риски и возможные осложнения:</w:t>
      </w:r>
    </w:p>
    <w:p w:rsidR="000A03A8" w:rsidRPr="00C41CA9" w:rsidRDefault="000A03A8" w:rsidP="00432111">
      <w:pPr>
        <w:pStyle w:val="a4"/>
        <w:numPr>
          <w:ilvl w:val="0"/>
          <w:numId w:val="8"/>
        </w:numPr>
        <w:spacing w:after="0" w:line="240" w:lineRule="auto"/>
        <w:ind w:left="567" w:hanging="283"/>
        <w:jc w:val="both"/>
        <w:rPr>
          <w:rStyle w:val="apple-style-span"/>
          <w:rFonts w:ascii="Times New Roman" w:hAnsi="Times New Roman" w:cs="Times New Roman"/>
          <w:sz w:val="24"/>
          <w:szCs w:val="24"/>
        </w:rPr>
      </w:pPr>
      <w:r w:rsidRPr="00C41CA9">
        <w:rPr>
          <w:rStyle w:val="apple-style-span"/>
          <w:rFonts w:ascii="Times New Roman" w:hAnsi="Times New Roman" w:cs="Times New Roman"/>
          <w:sz w:val="24"/>
          <w:szCs w:val="24"/>
        </w:rPr>
        <w:t>ощущение дискомфорта после лечения, боли при нагрузке на вылеченный зуб, продолжающиеся от нескольких часов до нескольких дней;</w:t>
      </w:r>
    </w:p>
    <w:p w:rsidR="000A03A8" w:rsidRPr="00C41CA9" w:rsidRDefault="000A03A8" w:rsidP="00432111">
      <w:pPr>
        <w:pStyle w:val="a4"/>
        <w:numPr>
          <w:ilvl w:val="0"/>
          <w:numId w:val="8"/>
        </w:numPr>
        <w:spacing w:after="0" w:line="240" w:lineRule="auto"/>
        <w:ind w:left="567" w:hanging="283"/>
        <w:jc w:val="both"/>
        <w:rPr>
          <w:rStyle w:val="apple-style-span"/>
          <w:rFonts w:ascii="Times New Roman" w:hAnsi="Times New Roman" w:cs="Times New Roman"/>
          <w:sz w:val="24"/>
          <w:szCs w:val="24"/>
        </w:rPr>
      </w:pPr>
      <w:r w:rsidRPr="00C41CA9">
        <w:rPr>
          <w:rStyle w:val="apple-style-span"/>
          <w:rFonts w:ascii="Times New Roman" w:hAnsi="Times New Roman" w:cs="Times New Roman"/>
          <w:sz w:val="24"/>
          <w:szCs w:val="24"/>
        </w:rPr>
        <w:t>отечность десны в области леченого зуба или лица после лечения, которые могут сохраняться в течение нескольких дней или больше;</w:t>
      </w:r>
    </w:p>
    <w:p w:rsidR="000A03A8" w:rsidRPr="00C41CA9" w:rsidRDefault="000A03A8" w:rsidP="00432111">
      <w:pPr>
        <w:pStyle w:val="a4"/>
        <w:numPr>
          <w:ilvl w:val="0"/>
          <w:numId w:val="8"/>
        </w:numPr>
        <w:spacing w:after="0" w:line="240" w:lineRule="auto"/>
        <w:ind w:left="567" w:hanging="283"/>
        <w:jc w:val="both"/>
        <w:rPr>
          <w:rStyle w:val="apple-style-span"/>
          <w:rFonts w:ascii="Times New Roman" w:hAnsi="Times New Roman" w:cs="Times New Roman"/>
          <w:sz w:val="24"/>
          <w:szCs w:val="24"/>
        </w:rPr>
      </w:pPr>
      <w:r w:rsidRPr="00C41CA9">
        <w:rPr>
          <w:rStyle w:val="apple-style-span"/>
          <w:rFonts w:ascii="Times New Roman" w:hAnsi="Times New Roman" w:cs="Times New Roman"/>
          <w:sz w:val="24"/>
          <w:szCs w:val="24"/>
        </w:rPr>
        <w:t>обострение хронического процесса в ходе лечения;</w:t>
      </w:r>
    </w:p>
    <w:p w:rsidR="000A03A8" w:rsidRPr="00C41CA9" w:rsidRDefault="000A03A8" w:rsidP="00432111">
      <w:pPr>
        <w:pStyle w:val="a4"/>
        <w:numPr>
          <w:ilvl w:val="0"/>
          <w:numId w:val="8"/>
        </w:numPr>
        <w:spacing w:after="0" w:line="240" w:lineRule="auto"/>
        <w:ind w:left="567" w:hanging="283"/>
        <w:jc w:val="both"/>
        <w:rPr>
          <w:rStyle w:val="apple-style-span"/>
          <w:rFonts w:ascii="Times New Roman" w:hAnsi="Times New Roman" w:cs="Times New Roman"/>
          <w:sz w:val="24"/>
          <w:szCs w:val="24"/>
        </w:rPr>
      </w:pPr>
      <w:r w:rsidRPr="00C41CA9">
        <w:rPr>
          <w:rStyle w:val="apple-style-span"/>
          <w:rFonts w:ascii="Times New Roman" w:hAnsi="Times New Roman" w:cs="Times New Roman"/>
          <w:sz w:val="24"/>
          <w:szCs w:val="24"/>
        </w:rPr>
        <w:t>контрактура (ограниченное открывание рта), прогрессирование воспалительного процесса с развитием острой одонтогенной инфекции и ее осложнений;</w:t>
      </w:r>
    </w:p>
    <w:p w:rsidR="00432111" w:rsidRDefault="000A03A8" w:rsidP="00432111">
      <w:pPr>
        <w:pStyle w:val="a4"/>
        <w:numPr>
          <w:ilvl w:val="0"/>
          <w:numId w:val="8"/>
        </w:numPr>
        <w:spacing w:after="0" w:line="240" w:lineRule="auto"/>
        <w:ind w:left="567" w:hanging="283"/>
        <w:jc w:val="both"/>
        <w:rPr>
          <w:rStyle w:val="apple-style-span"/>
          <w:rFonts w:ascii="Times New Roman" w:hAnsi="Times New Roman" w:cs="Times New Roman"/>
          <w:sz w:val="24"/>
          <w:szCs w:val="24"/>
        </w:rPr>
      </w:pPr>
      <w:r w:rsidRPr="00432111">
        <w:rPr>
          <w:rStyle w:val="apple-style-span"/>
          <w:rFonts w:ascii="Times New Roman" w:hAnsi="Times New Roman" w:cs="Times New Roman"/>
          <w:sz w:val="24"/>
          <w:szCs w:val="24"/>
        </w:rPr>
        <w:t>аллергические реакции</w:t>
      </w:r>
      <w:r w:rsidR="00432111" w:rsidRPr="00432111">
        <w:rPr>
          <w:rStyle w:val="apple-style-span"/>
          <w:rFonts w:ascii="Times New Roman" w:hAnsi="Times New Roman" w:cs="Times New Roman"/>
          <w:sz w:val="24"/>
          <w:szCs w:val="24"/>
        </w:rPr>
        <w:t>;</w:t>
      </w:r>
    </w:p>
    <w:p w:rsidR="00432111" w:rsidRDefault="00432111" w:rsidP="00432111">
      <w:pPr>
        <w:pStyle w:val="a4"/>
        <w:numPr>
          <w:ilvl w:val="0"/>
          <w:numId w:val="8"/>
        </w:numPr>
        <w:spacing w:after="0" w:line="240" w:lineRule="auto"/>
        <w:ind w:left="567" w:hanging="283"/>
        <w:jc w:val="both"/>
        <w:rPr>
          <w:rFonts w:ascii="Times New Roman" w:hAnsi="Times New Roman" w:cs="Times New Roman"/>
          <w:sz w:val="24"/>
          <w:szCs w:val="24"/>
        </w:rPr>
      </w:pPr>
      <w:proofErr w:type="spellStart"/>
      <w:r w:rsidRPr="00432111">
        <w:rPr>
          <w:rStyle w:val="apple-style-span"/>
          <w:rFonts w:ascii="Times New Roman" w:hAnsi="Times New Roman" w:cs="Times New Roman"/>
          <w:sz w:val="24"/>
          <w:szCs w:val="24"/>
        </w:rPr>
        <w:t>от</w:t>
      </w:r>
      <w:r w:rsidR="000A03A8" w:rsidRPr="00432111">
        <w:rPr>
          <w:rFonts w:ascii="Times New Roman" w:hAnsi="Times New Roman" w:cs="Times New Roman"/>
          <w:sz w:val="24"/>
          <w:szCs w:val="24"/>
        </w:rPr>
        <w:t>лом</w:t>
      </w:r>
      <w:proofErr w:type="spellEnd"/>
      <w:r w:rsidR="000A03A8" w:rsidRPr="00432111">
        <w:rPr>
          <w:rFonts w:ascii="Times New Roman" w:hAnsi="Times New Roman" w:cs="Times New Roman"/>
          <w:sz w:val="24"/>
          <w:szCs w:val="24"/>
        </w:rPr>
        <w:t>, поломка, отслойка эндодонтического инструмента, который может быть (по усмотрению врача) оставлен в леченом корневом канале или может потребоваться его хирургическое удаление;</w:t>
      </w:r>
    </w:p>
    <w:p w:rsidR="00432111" w:rsidRDefault="00432111" w:rsidP="00432111">
      <w:pPr>
        <w:pStyle w:val="a4"/>
        <w:numPr>
          <w:ilvl w:val="0"/>
          <w:numId w:val="8"/>
        </w:numPr>
        <w:spacing w:after="0" w:line="240" w:lineRule="auto"/>
        <w:ind w:left="567" w:hanging="283"/>
        <w:jc w:val="both"/>
        <w:rPr>
          <w:rFonts w:ascii="Times New Roman" w:hAnsi="Times New Roman" w:cs="Times New Roman"/>
          <w:sz w:val="24"/>
          <w:szCs w:val="24"/>
        </w:rPr>
      </w:pPr>
      <w:r w:rsidRPr="00432111">
        <w:rPr>
          <w:rFonts w:ascii="Times New Roman" w:hAnsi="Times New Roman" w:cs="Times New Roman"/>
          <w:sz w:val="24"/>
          <w:szCs w:val="24"/>
        </w:rPr>
        <w:t>п</w:t>
      </w:r>
      <w:r w:rsidR="000A03A8" w:rsidRPr="00432111">
        <w:rPr>
          <w:rFonts w:ascii="Times New Roman" w:hAnsi="Times New Roman" w:cs="Times New Roman"/>
          <w:sz w:val="24"/>
          <w:szCs w:val="24"/>
        </w:rPr>
        <w:t>ерфорация корневого канала инструментом, перелом корня зуба, что может потребовать дополнительной хирургической коррекции или привести к удалению зуба;</w:t>
      </w:r>
    </w:p>
    <w:p w:rsidR="00432111" w:rsidRDefault="00432111" w:rsidP="00432111">
      <w:pPr>
        <w:pStyle w:val="a4"/>
        <w:numPr>
          <w:ilvl w:val="0"/>
          <w:numId w:val="8"/>
        </w:numPr>
        <w:spacing w:after="0" w:line="240" w:lineRule="auto"/>
        <w:ind w:left="567" w:hanging="283"/>
        <w:jc w:val="both"/>
        <w:rPr>
          <w:rFonts w:ascii="Times New Roman" w:hAnsi="Times New Roman" w:cs="Times New Roman"/>
          <w:sz w:val="24"/>
          <w:szCs w:val="24"/>
        </w:rPr>
      </w:pPr>
      <w:r w:rsidRPr="00432111">
        <w:rPr>
          <w:rFonts w:ascii="Times New Roman" w:hAnsi="Times New Roman" w:cs="Times New Roman"/>
          <w:sz w:val="24"/>
          <w:szCs w:val="24"/>
        </w:rPr>
        <w:t>в</w:t>
      </w:r>
      <w:r w:rsidR="000A03A8" w:rsidRPr="00432111">
        <w:rPr>
          <w:rFonts w:ascii="Times New Roman" w:hAnsi="Times New Roman" w:cs="Times New Roman"/>
          <w:sz w:val="24"/>
          <w:szCs w:val="24"/>
        </w:rPr>
        <w:t xml:space="preserve">ыведение пломбировочного материала за верхушку корня и </w:t>
      </w:r>
      <w:proofErr w:type="spellStart"/>
      <w:r w:rsidR="000A03A8" w:rsidRPr="00432111">
        <w:rPr>
          <w:rFonts w:ascii="Times New Roman" w:hAnsi="Times New Roman" w:cs="Times New Roman"/>
          <w:sz w:val="24"/>
          <w:szCs w:val="24"/>
        </w:rPr>
        <w:t>попадение</w:t>
      </w:r>
      <w:proofErr w:type="spellEnd"/>
      <w:r w:rsidR="000A03A8" w:rsidRPr="00432111">
        <w:rPr>
          <w:rFonts w:ascii="Times New Roman" w:hAnsi="Times New Roman" w:cs="Times New Roman"/>
          <w:sz w:val="24"/>
          <w:szCs w:val="24"/>
        </w:rPr>
        <w:t xml:space="preserve"> материала в нижнечелюстной канал или верхнечелюстную пазуху;</w:t>
      </w:r>
    </w:p>
    <w:p w:rsidR="00432111" w:rsidRDefault="00432111" w:rsidP="00432111">
      <w:pPr>
        <w:pStyle w:val="a4"/>
        <w:numPr>
          <w:ilvl w:val="0"/>
          <w:numId w:val="8"/>
        </w:numPr>
        <w:spacing w:after="0" w:line="240" w:lineRule="auto"/>
        <w:ind w:left="567" w:hanging="283"/>
        <w:jc w:val="both"/>
        <w:rPr>
          <w:rFonts w:ascii="Times New Roman" w:hAnsi="Times New Roman" w:cs="Times New Roman"/>
          <w:sz w:val="24"/>
          <w:szCs w:val="24"/>
        </w:rPr>
      </w:pPr>
      <w:r w:rsidRPr="00432111">
        <w:rPr>
          <w:rFonts w:ascii="Times New Roman" w:hAnsi="Times New Roman" w:cs="Times New Roman"/>
          <w:sz w:val="24"/>
          <w:szCs w:val="24"/>
        </w:rPr>
        <w:t>п</w:t>
      </w:r>
      <w:r w:rsidR="000A03A8" w:rsidRPr="00432111">
        <w:rPr>
          <w:rFonts w:ascii="Times New Roman" w:hAnsi="Times New Roman" w:cs="Times New Roman"/>
          <w:sz w:val="24"/>
          <w:szCs w:val="24"/>
        </w:rPr>
        <w:t>арестезия (нарушение чувствительности);</w:t>
      </w:r>
    </w:p>
    <w:p w:rsidR="00432111" w:rsidRDefault="00432111" w:rsidP="00432111">
      <w:pPr>
        <w:pStyle w:val="a4"/>
        <w:numPr>
          <w:ilvl w:val="0"/>
          <w:numId w:val="8"/>
        </w:numPr>
        <w:spacing w:after="0" w:line="240" w:lineRule="auto"/>
        <w:ind w:left="567" w:hanging="283"/>
        <w:jc w:val="both"/>
        <w:rPr>
          <w:rFonts w:ascii="Times New Roman" w:hAnsi="Times New Roman" w:cs="Times New Roman"/>
          <w:sz w:val="24"/>
          <w:szCs w:val="24"/>
        </w:rPr>
      </w:pPr>
      <w:r w:rsidRPr="00432111">
        <w:rPr>
          <w:rFonts w:ascii="Times New Roman" w:hAnsi="Times New Roman" w:cs="Times New Roman"/>
          <w:sz w:val="24"/>
          <w:szCs w:val="24"/>
        </w:rPr>
        <w:t>н</w:t>
      </w:r>
      <w:r w:rsidR="000A03A8" w:rsidRPr="00432111">
        <w:rPr>
          <w:rFonts w:ascii="Times New Roman" w:hAnsi="Times New Roman" w:cs="Times New Roman"/>
          <w:sz w:val="24"/>
          <w:szCs w:val="24"/>
        </w:rPr>
        <w:t>евозможность прохождения корневого канала из-за сложного анатомического строения зуба;</w:t>
      </w:r>
    </w:p>
    <w:p w:rsidR="000A03A8" w:rsidRPr="00432111" w:rsidRDefault="00432111" w:rsidP="00432111">
      <w:pPr>
        <w:pStyle w:val="a4"/>
        <w:numPr>
          <w:ilvl w:val="0"/>
          <w:numId w:val="8"/>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р</w:t>
      </w:r>
      <w:r w:rsidR="000A03A8" w:rsidRPr="00432111">
        <w:rPr>
          <w:rFonts w:ascii="Times New Roman" w:hAnsi="Times New Roman" w:cs="Times New Roman"/>
          <w:sz w:val="24"/>
          <w:szCs w:val="24"/>
        </w:rPr>
        <w:t>езорбция к</w:t>
      </w:r>
      <w:r>
        <w:rPr>
          <w:rFonts w:ascii="Times New Roman" w:hAnsi="Times New Roman" w:cs="Times New Roman"/>
          <w:sz w:val="24"/>
          <w:szCs w:val="24"/>
        </w:rPr>
        <w:t xml:space="preserve">орня. </w:t>
      </w:r>
    </w:p>
    <w:p w:rsidR="000A03A8" w:rsidRPr="00C41CA9" w:rsidRDefault="000A03A8" w:rsidP="00432111">
      <w:pPr>
        <w:spacing w:after="0" w:line="240" w:lineRule="auto"/>
        <w:ind w:firstLine="454"/>
        <w:jc w:val="both"/>
        <w:rPr>
          <w:rFonts w:ascii="Times New Roman" w:hAnsi="Times New Roman" w:cs="Times New Roman"/>
          <w:b/>
          <w:i/>
          <w:iCs/>
          <w:sz w:val="24"/>
          <w:szCs w:val="24"/>
        </w:rPr>
      </w:pPr>
      <w:r w:rsidRPr="00C41CA9">
        <w:rPr>
          <w:rFonts w:ascii="Times New Roman" w:hAnsi="Times New Roman" w:cs="Times New Roman"/>
          <w:b/>
          <w:i/>
          <w:iCs/>
          <w:sz w:val="24"/>
          <w:szCs w:val="24"/>
        </w:rPr>
        <w:t>Возможные исходы и их характеристики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2693"/>
        <w:gridCol w:w="2410"/>
        <w:gridCol w:w="2410"/>
      </w:tblGrid>
      <w:tr w:rsidR="000A03A8" w:rsidRPr="00C41CA9" w:rsidTr="00432111">
        <w:tc>
          <w:tcPr>
            <w:tcW w:w="1843" w:type="dxa"/>
          </w:tcPr>
          <w:p w:rsidR="000A03A8" w:rsidRPr="00C41CA9" w:rsidRDefault="000A03A8"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 xml:space="preserve">Исход </w:t>
            </w:r>
          </w:p>
        </w:tc>
        <w:tc>
          <w:tcPr>
            <w:tcW w:w="1134" w:type="dxa"/>
          </w:tcPr>
          <w:p w:rsidR="000A03A8" w:rsidRPr="00C41CA9" w:rsidRDefault="000A03A8"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 xml:space="preserve">Частота </w:t>
            </w:r>
            <w:r w:rsidR="00C41CA9" w:rsidRPr="00C41CA9">
              <w:rPr>
                <w:rFonts w:ascii="Times New Roman" w:hAnsi="Times New Roman" w:cs="Times New Roman"/>
                <w:sz w:val="24"/>
                <w:szCs w:val="24"/>
              </w:rPr>
              <w:t>развития, %</w:t>
            </w:r>
          </w:p>
        </w:tc>
        <w:tc>
          <w:tcPr>
            <w:tcW w:w="2693" w:type="dxa"/>
          </w:tcPr>
          <w:p w:rsidR="000A03A8" w:rsidRPr="00C41CA9" w:rsidRDefault="000A03A8"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Критерии и признаки</w:t>
            </w:r>
          </w:p>
        </w:tc>
        <w:tc>
          <w:tcPr>
            <w:tcW w:w="2410" w:type="dxa"/>
          </w:tcPr>
          <w:p w:rsidR="000A03A8" w:rsidRPr="00C41CA9" w:rsidRDefault="000A03A8" w:rsidP="00C41CA9">
            <w:pPr>
              <w:spacing w:after="0" w:line="240" w:lineRule="auto"/>
              <w:jc w:val="both"/>
              <w:rPr>
                <w:rFonts w:ascii="Times New Roman" w:hAnsi="Times New Roman" w:cs="Times New Roman"/>
                <w:sz w:val="24"/>
                <w:szCs w:val="24"/>
              </w:rPr>
            </w:pPr>
            <w:proofErr w:type="spellStart"/>
            <w:proofErr w:type="gramStart"/>
            <w:r w:rsidRPr="00C41CA9">
              <w:rPr>
                <w:rFonts w:ascii="Times New Roman" w:hAnsi="Times New Roman" w:cs="Times New Roman"/>
                <w:sz w:val="24"/>
                <w:szCs w:val="24"/>
              </w:rPr>
              <w:t>Ориентировоч-ное</w:t>
            </w:r>
            <w:proofErr w:type="spellEnd"/>
            <w:proofErr w:type="gramEnd"/>
            <w:r w:rsidRPr="00C41CA9">
              <w:rPr>
                <w:rFonts w:ascii="Times New Roman" w:hAnsi="Times New Roman" w:cs="Times New Roman"/>
                <w:sz w:val="24"/>
                <w:szCs w:val="24"/>
              </w:rPr>
              <w:t xml:space="preserve"> время достижения исхода</w:t>
            </w:r>
          </w:p>
        </w:tc>
        <w:tc>
          <w:tcPr>
            <w:tcW w:w="2410" w:type="dxa"/>
          </w:tcPr>
          <w:p w:rsidR="000A03A8" w:rsidRPr="00C41CA9" w:rsidRDefault="00C41CA9"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Преемственность</w:t>
            </w:r>
            <w:r w:rsidR="000A03A8" w:rsidRPr="00C41CA9">
              <w:rPr>
                <w:rFonts w:ascii="Times New Roman" w:hAnsi="Times New Roman" w:cs="Times New Roman"/>
                <w:sz w:val="24"/>
                <w:szCs w:val="24"/>
              </w:rPr>
              <w:t xml:space="preserve"> и </w:t>
            </w:r>
            <w:proofErr w:type="spellStart"/>
            <w:r w:rsidR="000A03A8" w:rsidRPr="00C41CA9">
              <w:rPr>
                <w:rFonts w:ascii="Times New Roman" w:hAnsi="Times New Roman" w:cs="Times New Roman"/>
                <w:sz w:val="24"/>
                <w:szCs w:val="24"/>
              </w:rPr>
              <w:t>этапность</w:t>
            </w:r>
            <w:proofErr w:type="spellEnd"/>
            <w:r w:rsidR="000A03A8" w:rsidRPr="00C41CA9">
              <w:rPr>
                <w:rFonts w:ascii="Times New Roman" w:hAnsi="Times New Roman" w:cs="Times New Roman"/>
                <w:sz w:val="24"/>
                <w:szCs w:val="24"/>
              </w:rPr>
              <w:t xml:space="preserve"> оказания </w:t>
            </w:r>
            <w:r w:rsidR="000A03A8" w:rsidRPr="00C41CA9">
              <w:rPr>
                <w:rFonts w:ascii="Times New Roman" w:hAnsi="Times New Roman" w:cs="Times New Roman"/>
                <w:sz w:val="24"/>
                <w:szCs w:val="24"/>
              </w:rPr>
              <w:lastRenderedPageBreak/>
              <w:t>медицинской помощи</w:t>
            </w:r>
          </w:p>
        </w:tc>
      </w:tr>
      <w:tr w:rsidR="000A03A8" w:rsidRPr="00C41CA9" w:rsidTr="00432111">
        <w:tc>
          <w:tcPr>
            <w:tcW w:w="1843" w:type="dxa"/>
          </w:tcPr>
          <w:p w:rsidR="000A03A8" w:rsidRPr="00C41CA9" w:rsidRDefault="000A03A8"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lastRenderedPageBreak/>
              <w:t>Компенсация функции</w:t>
            </w:r>
          </w:p>
        </w:tc>
        <w:tc>
          <w:tcPr>
            <w:tcW w:w="1134" w:type="dxa"/>
          </w:tcPr>
          <w:p w:rsidR="000A03A8" w:rsidRPr="00C41CA9" w:rsidRDefault="000A03A8"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60</w:t>
            </w:r>
          </w:p>
        </w:tc>
        <w:tc>
          <w:tcPr>
            <w:tcW w:w="2693" w:type="dxa"/>
          </w:tcPr>
          <w:p w:rsidR="000A03A8" w:rsidRPr="00C41CA9" w:rsidRDefault="000A03A8"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 xml:space="preserve"> </w:t>
            </w:r>
            <w:proofErr w:type="spellStart"/>
            <w:r w:rsidRPr="00C41CA9">
              <w:rPr>
                <w:rFonts w:ascii="Times New Roman" w:hAnsi="Times New Roman" w:cs="Times New Roman"/>
                <w:sz w:val="24"/>
                <w:szCs w:val="24"/>
              </w:rPr>
              <w:t>Восстанов</w:t>
            </w:r>
            <w:proofErr w:type="spellEnd"/>
            <w:r w:rsidRPr="00C41CA9">
              <w:rPr>
                <w:rFonts w:ascii="Times New Roman" w:hAnsi="Times New Roman" w:cs="Times New Roman"/>
                <w:sz w:val="24"/>
                <w:szCs w:val="24"/>
              </w:rPr>
              <w:t>-</w:t>
            </w:r>
          </w:p>
          <w:p w:rsidR="000A03A8" w:rsidRPr="00C41CA9" w:rsidRDefault="000A03A8" w:rsidP="00C41CA9">
            <w:pPr>
              <w:spacing w:after="0" w:line="240" w:lineRule="auto"/>
              <w:jc w:val="both"/>
              <w:rPr>
                <w:rFonts w:ascii="Times New Roman" w:hAnsi="Times New Roman" w:cs="Times New Roman"/>
                <w:sz w:val="24"/>
                <w:szCs w:val="24"/>
              </w:rPr>
            </w:pPr>
            <w:proofErr w:type="spellStart"/>
            <w:r w:rsidRPr="00C41CA9">
              <w:rPr>
                <w:rFonts w:ascii="Times New Roman" w:hAnsi="Times New Roman" w:cs="Times New Roman"/>
                <w:sz w:val="24"/>
                <w:szCs w:val="24"/>
              </w:rPr>
              <w:t>ление</w:t>
            </w:r>
            <w:proofErr w:type="spellEnd"/>
            <w:r w:rsidRPr="00C41CA9">
              <w:rPr>
                <w:rFonts w:ascii="Times New Roman" w:hAnsi="Times New Roman" w:cs="Times New Roman"/>
                <w:sz w:val="24"/>
                <w:szCs w:val="24"/>
              </w:rPr>
              <w:t xml:space="preserve"> функции</w:t>
            </w:r>
          </w:p>
        </w:tc>
        <w:tc>
          <w:tcPr>
            <w:tcW w:w="2410" w:type="dxa"/>
          </w:tcPr>
          <w:p w:rsidR="000A03A8" w:rsidRPr="00C41CA9" w:rsidRDefault="0027447B"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Непосредственно</w:t>
            </w:r>
            <w:r w:rsidR="000A03A8" w:rsidRPr="00C41CA9">
              <w:rPr>
                <w:rFonts w:ascii="Times New Roman" w:hAnsi="Times New Roman" w:cs="Times New Roman"/>
                <w:sz w:val="24"/>
                <w:szCs w:val="24"/>
              </w:rPr>
              <w:t xml:space="preserve"> после курса лечения </w:t>
            </w:r>
          </w:p>
        </w:tc>
        <w:tc>
          <w:tcPr>
            <w:tcW w:w="2410" w:type="dxa"/>
          </w:tcPr>
          <w:p w:rsidR="000A03A8" w:rsidRPr="00C41CA9" w:rsidRDefault="000A03A8"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Динамическое наблюдение 2 раза в год</w:t>
            </w:r>
          </w:p>
        </w:tc>
      </w:tr>
      <w:tr w:rsidR="000A03A8" w:rsidRPr="00C41CA9" w:rsidTr="00432111">
        <w:tc>
          <w:tcPr>
            <w:tcW w:w="1843" w:type="dxa"/>
          </w:tcPr>
          <w:p w:rsidR="000A03A8" w:rsidRPr="00C41CA9" w:rsidRDefault="000A03A8"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Стабилизация</w:t>
            </w:r>
          </w:p>
        </w:tc>
        <w:tc>
          <w:tcPr>
            <w:tcW w:w="1134" w:type="dxa"/>
          </w:tcPr>
          <w:p w:rsidR="000A03A8" w:rsidRPr="00C41CA9" w:rsidRDefault="000A03A8"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20</w:t>
            </w:r>
          </w:p>
        </w:tc>
        <w:tc>
          <w:tcPr>
            <w:tcW w:w="2693" w:type="dxa"/>
          </w:tcPr>
          <w:p w:rsidR="000A03A8" w:rsidRPr="00C41CA9" w:rsidRDefault="000A03A8"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Отсутствие рецидива и осложнений</w:t>
            </w:r>
          </w:p>
        </w:tc>
        <w:tc>
          <w:tcPr>
            <w:tcW w:w="2410" w:type="dxa"/>
          </w:tcPr>
          <w:p w:rsidR="000A03A8" w:rsidRPr="00C41CA9" w:rsidRDefault="0027447B"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Непосредственно</w:t>
            </w:r>
            <w:r w:rsidR="000A03A8" w:rsidRPr="00C41CA9">
              <w:rPr>
                <w:rFonts w:ascii="Times New Roman" w:hAnsi="Times New Roman" w:cs="Times New Roman"/>
                <w:sz w:val="24"/>
                <w:szCs w:val="24"/>
              </w:rPr>
              <w:t xml:space="preserve"> после курса лечения</w:t>
            </w:r>
          </w:p>
        </w:tc>
        <w:tc>
          <w:tcPr>
            <w:tcW w:w="2410" w:type="dxa"/>
          </w:tcPr>
          <w:p w:rsidR="000A03A8" w:rsidRPr="00C41CA9" w:rsidRDefault="000A03A8"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Динамическое наблюдение 2 раза в год</w:t>
            </w:r>
          </w:p>
        </w:tc>
      </w:tr>
      <w:tr w:rsidR="000A03A8" w:rsidRPr="00C41CA9" w:rsidTr="00432111">
        <w:tc>
          <w:tcPr>
            <w:tcW w:w="1843" w:type="dxa"/>
          </w:tcPr>
          <w:p w:rsidR="000A03A8" w:rsidRPr="00C41CA9" w:rsidRDefault="000A03A8"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Развитие ятрогенных осложнений</w:t>
            </w:r>
          </w:p>
        </w:tc>
        <w:tc>
          <w:tcPr>
            <w:tcW w:w="1134" w:type="dxa"/>
          </w:tcPr>
          <w:p w:rsidR="000A03A8" w:rsidRPr="00C41CA9" w:rsidRDefault="000A03A8"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10</w:t>
            </w:r>
          </w:p>
        </w:tc>
        <w:tc>
          <w:tcPr>
            <w:tcW w:w="2693" w:type="dxa"/>
          </w:tcPr>
          <w:p w:rsidR="000A03A8" w:rsidRPr="00C41CA9" w:rsidRDefault="000A03A8"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Появление новых поражений или осложнений, обусловленных проводимой терапией, (например, аллергические реакции)</w:t>
            </w:r>
          </w:p>
        </w:tc>
        <w:tc>
          <w:tcPr>
            <w:tcW w:w="2410" w:type="dxa"/>
          </w:tcPr>
          <w:p w:rsidR="000A03A8" w:rsidRPr="00C41CA9" w:rsidRDefault="000A03A8"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На этапе лечения зуба</w:t>
            </w:r>
          </w:p>
        </w:tc>
        <w:tc>
          <w:tcPr>
            <w:tcW w:w="2410" w:type="dxa"/>
          </w:tcPr>
          <w:p w:rsidR="000A03A8" w:rsidRPr="00C41CA9" w:rsidRDefault="000A03A8"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 xml:space="preserve">Оказание медицинской помощи по протоколу </w:t>
            </w:r>
            <w:r w:rsidR="0027447B" w:rsidRPr="00C41CA9">
              <w:rPr>
                <w:rFonts w:ascii="Times New Roman" w:hAnsi="Times New Roman" w:cs="Times New Roman"/>
                <w:sz w:val="24"/>
                <w:szCs w:val="24"/>
              </w:rPr>
              <w:t>соответствующего</w:t>
            </w:r>
            <w:r w:rsidRPr="00C41CA9">
              <w:rPr>
                <w:rFonts w:ascii="Times New Roman" w:hAnsi="Times New Roman" w:cs="Times New Roman"/>
                <w:sz w:val="24"/>
                <w:szCs w:val="24"/>
              </w:rPr>
              <w:t xml:space="preserve"> заболевания</w:t>
            </w:r>
          </w:p>
        </w:tc>
      </w:tr>
      <w:tr w:rsidR="000A03A8" w:rsidRPr="00C41CA9" w:rsidTr="00432111">
        <w:tc>
          <w:tcPr>
            <w:tcW w:w="1843" w:type="dxa"/>
          </w:tcPr>
          <w:p w:rsidR="000A03A8" w:rsidRPr="00C41CA9" w:rsidRDefault="000A03A8"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Развитие нового заболевания, связанного с основным</w:t>
            </w:r>
          </w:p>
        </w:tc>
        <w:tc>
          <w:tcPr>
            <w:tcW w:w="1134" w:type="dxa"/>
          </w:tcPr>
          <w:p w:rsidR="000A03A8" w:rsidRPr="00C41CA9" w:rsidRDefault="000A03A8"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10</w:t>
            </w:r>
          </w:p>
        </w:tc>
        <w:tc>
          <w:tcPr>
            <w:tcW w:w="2693" w:type="dxa"/>
          </w:tcPr>
          <w:p w:rsidR="000A03A8" w:rsidRPr="00C41CA9" w:rsidRDefault="000A03A8"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 xml:space="preserve"> Развитие хронического периодонтита </w:t>
            </w:r>
          </w:p>
        </w:tc>
        <w:tc>
          <w:tcPr>
            <w:tcW w:w="2410" w:type="dxa"/>
          </w:tcPr>
          <w:p w:rsidR="000A03A8" w:rsidRPr="00C41CA9" w:rsidRDefault="000A03A8"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 xml:space="preserve">Через 6 </w:t>
            </w:r>
            <w:proofErr w:type="spellStart"/>
            <w:r w:rsidRPr="00C41CA9">
              <w:rPr>
                <w:rFonts w:ascii="Times New Roman" w:hAnsi="Times New Roman" w:cs="Times New Roman"/>
                <w:sz w:val="24"/>
                <w:szCs w:val="24"/>
              </w:rPr>
              <w:t>мес</w:t>
            </w:r>
            <w:proofErr w:type="spellEnd"/>
            <w:r w:rsidRPr="00C41CA9">
              <w:rPr>
                <w:rFonts w:ascii="Times New Roman" w:hAnsi="Times New Roman" w:cs="Times New Roman"/>
                <w:sz w:val="24"/>
                <w:szCs w:val="24"/>
              </w:rPr>
              <w:t xml:space="preserve"> после окончания лечения при отсутствии динамического наблюдения </w:t>
            </w:r>
          </w:p>
        </w:tc>
        <w:tc>
          <w:tcPr>
            <w:tcW w:w="2410" w:type="dxa"/>
          </w:tcPr>
          <w:p w:rsidR="000A03A8" w:rsidRPr="00C41CA9" w:rsidRDefault="000A03A8" w:rsidP="00C41CA9">
            <w:pPr>
              <w:spacing w:after="0" w:line="240" w:lineRule="auto"/>
              <w:jc w:val="both"/>
              <w:rPr>
                <w:rFonts w:ascii="Times New Roman" w:hAnsi="Times New Roman" w:cs="Times New Roman"/>
                <w:sz w:val="24"/>
                <w:szCs w:val="24"/>
              </w:rPr>
            </w:pPr>
            <w:r w:rsidRPr="00C41CA9">
              <w:rPr>
                <w:rFonts w:ascii="Times New Roman" w:hAnsi="Times New Roman" w:cs="Times New Roman"/>
                <w:sz w:val="24"/>
                <w:szCs w:val="24"/>
              </w:rPr>
              <w:t xml:space="preserve">Оказание медицинской помощи по протоколу </w:t>
            </w:r>
            <w:r w:rsidR="00432111" w:rsidRPr="00C41CA9">
              <w:rPr>
                <w:rFonts w:ascii="Times New Roman" w:hAnsi="Times New Roman" w:cs="Times New Roman"/>
                <w:sz w:val="24"/>
                <w:szCs w:val="24"/>
              </w:rPr>
              <w:t>соответствующего</w:t>
            </w:r>
            <w:r w:rsidRPr="00C41CA9">
              <w:rPr>
                <w:rFonts w:ascii="Times New Roman" w:hAnsi="Times New Roman" w:cs="Times New Roman"/>
                <w:sz w:val="24"/>
                <w:szCs w:val="24"/>
              </w:rPr>
              <w:t xml:space="preserve"> заболевания</w:t>
            </w:r>
          </w:p>
        </w:tc>
      </w:tr>
    </w:tbl>
    <w:p w:rsidR="000A03A8" w:rsidRPr="00C41CA9" w:rsidRDefault="000A03A8" w:rsidP="00C41CA9">
      <w:pPr>
        <w:spacing w:after="0" w:line="240" w:lineRule="auto"/>
        <w:jc w:val="both"/>
        <w:rPr>
          <w:rFonts w:ascii="Times New Roman" w:hAnsi="Times New Roman" w:cs="Times New Roman"/>
          <w:b/>
          <w:bCs/>
          <w:i/>
          <w:iCs/>
          <w:sz w:val="24"/>
          <w:szCs w:val="24"/>
        </w:rPr>
      </w:pPr>
    </w:p>
    <w:p w:rsidR="00C402E7" w:rsidRPr="008837E5" w:rsidRDefault="00C402E7" w:rsidP="00CD0CB9">
      <w:pPr>
        <w:pStyle w:val="a3"/>
        <w:spacing w:before="0" w:beforeAutospacing="0" w:after="120" w:afterAutospacing="0"/>
        <w:ind w:firstLine="300"/>
        <w:jc w:val="center"/>
        <w:rPr>
          <w:b/>
          <w:color w:val="FF0000"/>
          <w:sz w:val="28"/>
          <w:szCs w:val="28"/>
        </w:rPr>
      </w:pPr>
      <w:r w:rsidRPr="008837E5">
        <w:rPr>
          <w:b/>
          <w:color w:val="FF0000"/>
          <w:sz w:val="28"/>
          <w:szCs w:val="28"/>
        </w:rPr>
        <w:t>Профессиональная гигиена полости рта</w:t>
      </w:r>
    </w:p>
    <w:p w:rsidR="00C402E7" w:rsidRPr="008837E5" w:rsidRDefault="00C402E7" w:rsidP="00CD0CB9">
      <w:pPr>
        <w:pStyle w:val="a3"/>
        <w:spacing w:before="0" w:beforeAutospacing="0" w:after="0" w:afterAutospacing="0"/>
        <w:ind w:firstLine="454"/>
        <w:jc w:val="both"/>
      </w:pPr>
      <w:r w:rsidRPr="008837E5">
        <w:t>Немедикаментозная помощь направлена на обеспечение надлежащей гигиены полости рта с целью предупреждения развития кариозного процесса и включает три основных компонента: обучение гигиене полости рта, контролируемая чистка зубов и профессиональная гигиена полости рта и зубов.</w:t>
      </w:r>
    </w:p>
    <w:p w:rsidR="00C402E7" w:rsidRPr="008837E5" w:rsidRDefault="00C402E7" w:rsidP="00CD0CB9">
      <w:pPr>
        <w:pStyle w:val="a3"/>
        <w:spacing w:before="0" w:beforeAutospacing="0" w:after="0" w:afterAutospacing="0"/>
        <w:ind w:firstLine="454"/>
        <w:jc w:val="both"/>
      </w:pPr>
      <w:r w:rsidRPr="008837E5">
        <w:t>С целью выработки у пациента навыков ухода за полостью рта (чистки зубов) и максимально эффективного удаления мягкого зубного налета с поверхностей зубов обучают пациента приемам гигиены полости рта. Технику чистки зубов демонстрируют на моделях.</w:t>
      </w:r>
    </w:p>
    <w:p w:rsidR="00C402E7" w:rsidRPr="008837E5" w:rsidRDefault="00C402E7" w:rsidP="00CD0CB9">
      <w:pPr>
        <w:pStyle w:val="a3"/>
        <w:spacing w:before="0" w:beforeAutospacing="0" w:after="0" w:afterAutospacing="0"/>
        <w:ind w:firstLine="454"/>
        <w:jc w:val="both"/>
      </w:pPr>
      <w:r w:rsidRPr="008837E5">
        <w:t>Индивидуально подбирают средства гигиены полости рта. Обучение навыкам гигиены полости рта способствует предупреждению развития кариеса зубов (уровень убедительности доказательств В).</w:t>
      </w:r>
    </w:p>
    <w:p w:rsidR="00C402E7" w:rsidRPr="008837E5" w:rsidRDefault="00C402E7" w:rsidP="00CD0CB9">
      <w:pPr>
        <w:pStyle w:val="a3"/>
        <w:spacing w:before="0" w:beforeAutospacing="0" w:after="0" w:afterAutospacing="0"/>
        <w:ind w:firstLine="454"/>
        <w:jc w:val="both"/>
      </w:pPr>
      <w:r w:rsidRPr="008837E5">
        <w:t>Под контролируемой чисткой зубов подразумевается чистка,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полости рта, при наличии необходимых средств гигиены и наглядных пособий. Цель данного мероприятия - контроль эффективности чистки зубов пациентом, коррекция недостатков техники чистки зубов. Контролируемая чистка зубов позволяет добиться эффективного поддержания уровня гигиены полости рта (уровень убедительности доказательств В).</w:t>
      </w:r>
    </w:p>
    <w:p w:rsidR="00C402E7" w:rsidRPr="008837E5" w:rsidRDefault="00C402E7" w:rsidP="00CD0CB9">
      <w:pPr>
        <w:pStyle w:val="a3"/>
        <w:spacing w:before="0" w:beforeAutospacing="0" w:after="0" w:afterAutospacing="0"/>
        <w:ind w:firstLine="454"/>
        <w:jc w:val="both"/>
      </w:pPr>
      <w:r w:rsidRPr="008837E5">
        <w:t xml:space="preserve">Профессиональная гигиена полости рта включает удаление с поверхности зуба над- и </w:t>
      </w:r>
      <w:proofErr w:type="spellStart"/>
      <w:r w:rsidRPr="008837E5">
        <w:t>поддесневых</w:t>
      </w:r>
      <w:proofErr w:type="spellEnd"/>
      <w:r w:rsidRPr="008837E5">
        <w:t xml:space="preserve"> зубных отложений и позволяет предотвратить развитие кариеса зубов и воспалительных заболеваний пародонта (уровень убедительности доказательств А).</w:t>
      </w:r>
    </w:p>
    <w:p w:rsidR="00C402E7" w:rsidRPr="00CD0CB9" w:rsidRDefault="00C402E7" w:rsidP="00CD0CB9">
      <w:pPr>
        <w:pStyle w:val="4"/>
        <w:spacing w:before="0" w:beforeAutospacing="0" w:after="0" w:afterAutospacing="0"/>
        <w:ind w:firstLine="454"/>
        <w:jc w:val="both"/>
        <w:rPr>
          <w:u w:val="single"/>
        </w:rPr>
      </w:pPr>
      <w:r w:rsidRPr="00CD0CB9">
        <w:rPr>
          <w:iCs/>
          <w:u w:val="single"/>
        </w:rPr>
        <w:t xml:space="preserve">Алгоритм обучения </w:t>
      </w:r>
      <w:r w:rsidR="000C1B60" w:rsidRPr="00CD0CB9">
        <w:rPr>
          <w:iCs/>
          <w:u w:val="single"/>
        </w:rPr>
        <w:t>гигиене рта</w:t>
      </w:r>
    </w:p>
    <w:p w:rsidR="00C402E7" w:rsidRPr="008837E5" w:rsidRDefault="00C402E7" w:rsidP="00CD0CB9">
      <w:pPr>
        <w:pStyle w:val="a3"/>
        <w:numPr>
          <w:ilvl w:val="0"/>
          <w:numId w:val="26"/>
        </w:numPr>
        <w:spacing w:before="0" w:beforeAutospacing="0" w:after="0" w:afterAutospacing="0"/>
        <w:jc w:val="both"/>
      </w:pPr>
      <w:r w:rsidRPr="008837E5">
        <w:rPr>
          <w:rStyle w:val="a6"/>
          <w:i/>
          <w:iCs/>
        </w:rPr>
        <w:t>Первое посещение</w:t>
      </w:r>
    </w:p>
    <w:p w:rsidR="00C402E7" w:rsidRPr="008837E5" w:rsidRDefault="00C402E7" w:rsidP="00CD0CB9">
      <w:pPr>
        <w:pStyle w:val="a3"/>
        <w:spacing w:before="0" w:beforeAutospacing="0" w:after="0" w:afterAutospacing="0"/>
        <w:ind w:firstLine="454"/>
        <w:jc w:val="both"/>
      </w:pPr>
      <w:r w:rsidRPr="008837E5">
        <w:t>Врач-стоматолог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рядов, или другие демонстрационные средства.</w:t>
      </w:r>
    </w:p>
    <w:p w:rsidR="00C402E7" w:rsidRPr="008837E5" w:rsidRDefault="00C402E7" w:rsidP="00CD0CB9">
      <w:pPr>
        <w:pStyle w:val="a3"/>
        <w:spacing w:before="0" w:beforeAutospacing="0" w:after="0" w:afterAutospacing="0"/>
        <w:ind w:firstLine="454"/>
        <w:jc w:val="both"/>
      </w:pPr>
      <w:r w:rsidRPr="008837E5">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C402E7" w:rsidRPr="008837E5" w:rsidRDefault="00C402E7" w:rsidP="00CD0CB9">
      <w:pPr>
        <w:pStyle w:val="a3"/>
        <w:spacing w:before="0" w:beforeAutospacing="0" w:after="0" w:afterAutospacing="0"/>
        <w:ind w:firstLine="454"/>
        <w:jc w:val="both"/>
      </w:pPr>
      <w:r w:rsidRPr="008837E5">
        <w:t xml:space="preserve">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w:t>
      </w:r>
      <w:proofErr w:type="spellStart"/>
      <w:r w:rsidRPr="008837E5">
        <w:t>фиссуры</w:t>
      </w:r>
      <w:proofErr w:type="spellEnd"/>
      <w:r w:rsidRPr="008837E5">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8837E5">
        <w:t>премоляры</w:t>
      </w:r>
      <w:proofErr w:type="spellEnd"/>
      <w:r w:rsidRPr="008837E5">
        <w:t xml:space="preserve">. При чистке оральной поверхности ручку щетки располагать перпендикулярно к </w:t>
      </w:r>
      <w:proofErr w:type="spellStart"/>
      <w:r w:rsidRPr="008837E5">
        <w:t>окклюзионной</w:t>
      </w:r>
      <w:proofErr w:type="spellEnd"/>
      <w:r w:rsidRPr="008837E5">
        <w:t xml:space="preserve"> плоскости зубов, при этом волокна должны находиться под острым углом к зубам и захватывать не только зубы, но и десну.</w:t>
      </w:r>
    </w:p>
    <w:p w:rsidR="00C402E7" w:rsidRPr="008837E5" w:rsidRDefault="00C402E7" w:rsidP="00CD0CB9">
      <w:pPr>
        <w:pStyle w:val="a3"/>
        <w:spacing w:before="0" w:beforeAutospacing="0" w:after="0" w:afterAutospacing="0"/>
        <w:ind w:firstLine="454"/>
        <w:jc w:val="both"/>
      </w:pPr>
      <w:r w:rsidRPr="008837E5">
        <w:lastRenderedPageBreak/>
        <w:t>Завершают чистку круговыми движениями зубной щетки при сомкнутых челюстях, осуществляя массаж десен, справа налево. Длительность чистки составляет 3 мин.</w:t>
      </w:r>
    </w:p>
    <w:p w:rsidR="00C402E7" w:rsidRPr="008837E5" w:rsidRDefault="00C402E7" w:rsidP="00CD0CB9">
      <w:pPr>
        <w:pStyle w:val="a3"/>
        <w:spacing w:before="0" w:beforeAutospacing="0" w:after="0" w:afterAutospacing="0"/>
        <w:ind w:firstLine="454"/>
        <w:jc w:val="both"/>
      </w:pPr>
      <w:r w:rsidRPr="008837E5">
        <w:t>Для качественной чистки контактных поверхностей зубов необходимо использовать зубные нити.</w:t>
      </w:r>
    </w:p>
    <w:p w:rsidR="00C402E7" w:rsidRPr="008837E5" w:rsidRDefault="00C402E7" w:rsidP="00CD0CB9">
      <w:pPr>
        <w:pStyle w:val="a3"/>
        <w:spacing w:before="0" w:beforeAutospacing="0" w:after="0" w:afterAutospacing="0"/>
        <w:ind w:firstLine="454"/>
        <w:jc w:val="both"/>
      </w:pPr>
      <w:r w:rsidRPr="008837E5">
        <w:t xml:space="preserve">Индивидуальный подбор средств гигиены полости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w:t>
      </w:r>
      <w:proofErr w:type="spellStart"/>
      <w:r w:rsidRPr="008837E5">
        <w:t>ортодонтических</w:t>
      </w:r>
      <w:proofErr w:type="spellEnd"/>
      <w:r w:rsidRPr="008837E5">
        <w:t xml:space="preserve"> и ортопедических конструкций)</w:t>
      </w:r>
      <w:r w:rsidRPr="00CD0CB9">
        <w:rPr>
          <w:color w:val="FF0000"/>
        </w:rPr>
        <w:t xml:space="preserve"> (</w:t>
      </w:r>
      <w:hyperlink r:id="rId6" w:anchor="pril_2#pril_2" w:history="1">
        <w:r w:rsidRPr="00CD0CB9">
          <w:rPr>
            <w:rStyle w:val="a7"/>
            <w:color w:val="FF0000"/>
          </w:rPr>
          <w:t>Приложение 2</w:t>
        </w:r>
      </w:hyperlink>
      <w:r w:rsidRPr="00CD0CB9">
        <w:rPr>
          <w:color w:val="FF0000"/>
        </w:rPr>
        <w:t>).</w:t>
      </w:r>
    </w:p>
    <w:p w:rsidR="00C402E7" w:rsidRPr="008837E5" w:rsidRDefault="00C402E7" w:rsidP="00CD0CB9">
      <w:pPr>
        <w:pStyle w:val="a3"/>
        <w:numPr>
          <w:ilvl w:val="0"/>
          <w:numId w:val="26"/>
        </w:numPr>
        <w:spacing w:before="0" w:beforeAutospacing="0" w:after="0" w:afterAutospacing="0"/>
        <w:jc w:val="both"/>
      </w:pPr>
      <w:r w:rsidRPr="008837E5">
        <w:rPr>
          <w:rStyle w:val="a6"/>
          <w:i/>
          <w:iCs/>
        </w:rPr>
        <w:t>Второе посещение</w:t>
      </w:r>
    </w:p>
    <w:p w:rsidR="00C402E7" w:rsidRPr="008837E5" w:rsidRDefault="00C402E7" w:rsidP="00CD0CB9">
      <w:pPr>
        <w:pStyle w:val="a3"/>
        <w:spacing w:before="0" w:beforeAutospacing="0" w:after="0" w:afterAutospacing="0"/>
        <w:ind w:firstLine="454"/>
        <w:jc w:val="both"/>
      </w:pPr>
      <w:r w:rsidRPr="008837E5">
        <w:t>С целью закрепления полученных навыков проводится контролируемая чистка зубов.</w:t>
      </w:r>
    </w:p>
    <w:p w:rsidR="00C402E7" w:rsidRPr="00CD0CB9" w:rsidRDefault="00C402E7" w:rsidP="00CD0CB9">
      <w:pPr>
        <w:pStyle w:val="4"/>
        <w:spacing w:before="0" w:beforeAutospacing="0" w:after="0" w:afterAutospacing="0"/>
        <w:ind w:firstLine="454"/>
        <w:jc w:val="both"/>
        <w:rPr>
          <w:iCs/>
          <w:u w:val="single"/>
        </w:rPr>
      </w:pPr>
      <w:r w:rsidRPr="00CD0CB9">
        <w:rPr>
          <w:iCs/>
          <w:u w:val="single"/>
        </w:rPr>
        <w:t>Алгоритм контролируемой чистки зубов</w:t>
      </w:r>
    </w:p>
    <w:p w:rsidR="00C402E7" w:rsidRPr="008837E5" w:rsidRDefault="00C402E7" w:rsidP="00CD0CB9">
      <w:pPr>
        <w:pStyle w:val="a3"/>
        <w:numPr>
          <w:ilvl w:val="0"/>
          <w:numId w:val="26"/>
        </w:numPr>
        <w:spacing w:before="0" w:beforeAutospacing="0" w:after="0" w:afterAutospacing="0"/>
        <w:jc w:val="both"/>
      </w:pPr>
      <w:r w:rsidRPr="008837E5">
        <w:rPr>
          <w:rStyle w:val="a6"/>
          <w:i/>
          <w:iCs/>
        </w:rPr>
        <w:t>Первое посещение</w:t>
      </w:r>
      <w:r w:rsidR="00CD0CB9">
        <w:rPr>
          <w:rStyle w:val="a6"/>
          <w:i/>
          <w:iCs/>
        </w:rPr>
        <w:t>:</w:t>
      </w:r>
    </w:p>
    <w:p w:rsidR="00CD0CB9" w:rsidRDefault="00CD0CB9" w:rsidP="00CD0CB9">
      <w:pPr>
        <w:pStyle w:val="a4"/>
        <w:numPr>
          <w:ilvl w:val="0"/>
          <w:numId w:val="27"/>
        </w:numPr>
        <w:spacing w:after="0" w:line="240" w:lineRule="auto"/>
        <w:ind w:left="567" w:hanging="283"/>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о</w:t>
      </w:r>
      <w:r w:rsidR="00C402E7" w:rsidRPr="00CD0CB9">
        <w:rPr>
          <w:rStyle w:val="apple-style-span"/>
          <w:rFonts w:ascii="Times New Roman" w:hAnsi="Times New Roman" w:cs="Times New Roman"/>
          <w:sz w:val="24"/>
          <w:szCs w:val="24"/>
        </w:rPr>
        <w:t>бработка зубов пациента окрашивающим средством, определение гигиенического индекса, демонстрация пациенту с помощью зеркала мест наибо</w:t>
      </w:r>
      <w:r>
        <w:rPr>
          <w:rStyle w:val="apple-style-span"/>
          <w:rFonts w:ascii="Times New Roman" w:hAnsi="Times New Roman" w:cs="Times New Roman"/>
          <w:sz w:val="24"/>
          <w:szCs w:val="24"/>
        </w:rPr>
        <w:t>льшего скопления зубного налета;</w:t>
      </w:r>
    </w:p>
    <w:p w:rsidR="00CD0CB9" w:rsidRDefault="00CD0CB9" w:rsidP="00CD0CB9">
      <w:pPr>
        <w:pStyle w:val="a4"/>
        <w:numPr>
          <w:ilvl w:val="0"/>
          <w:numId w:val="27"/>
        </w:numPr>
        <w:spacing w:after="0" w:line="240" w:lineRule="auto"/>
        <w:ind w:left="567" w:hanging="283"/>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ч</w:t>
      </w:r>
      <w:r w:rsidR="00C402E7" w:rsidRPr="00CD0CB9">
        <w:rPr>
          <w:rStyle w:val="apple-style-span"/>
          <w:rFonts w:ascii="Times New Roman" w:hAnsi="Times New Roman" w:cs="Times New Roman"/>
          <w:sz w:val="24"/>
          <w:szCs w:val="24"/>
        </w:rPr>
        <w:t>истка зубов пациентом в его обычной манере</w:t>
      </w:r>
      <w:r>
        <w:rPr>
          <w:rStyle w:val="apple-style-span"/>
          <w:rFonts w:ascii="Times New Roman" w:hAnsi="Times New Roman" w:cs="Times New Roman"/>
          <w:sz w:val="24"/>
          <w:szCs w:val="24"/>
        </w:rPr>
        <w:t>;</w:t>
      </w:r>
    </w:p>
    <w:p w:rsidR="00CD0CB9" w:rsidRDefault="00CD0CB9" w:rsidP="00CD0CB9">
      <w:pPr>
        <w:pStyle w:val="a4"/>
        <w:numPr>
          <w:ilvl w:val="0"/>
          <w:numId w:val="27"/>
        </w:numPr>
        <w:spacing w:after="0" w:line="240" w:lineRule="auto"/>
        <w:ind w:left="567" w:hanging="283"/>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п</w:t>
      </w:r>
      <w:r w:rsidR="00C402E7" w:rsidRPr="00CD0CB9">
        <w:rPr>
          <w:rStyle w:val="apple-style-span"/>
          <w:rFonts w:ascii="Times New Roman" w:hAnsi="Times New Roman" w:cs="Times New Roman"/>
          <w:sz w:val="24"/>
          <w:szCs w:val="24"/>
        </w:rPr>
        <w:t>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r>
        <w:rPr>
          <w:rStyle w:val="apple-style-span"/>
          <w:rFonts w:ascii="Times New Roman" w:hAnsi="Times New Roman" w:cs="Times New Roman"/>
          <w:sz w:val="24"/>
          <w:szCs w:val="24"/>
        </w:rPr>
        <w:t>;</w:t>
      </w:r>
    </w:p>
    <w:p w:rsidR="00C402E7" w:rsidRPr="00CD0CB9" w:rsidRDefault="00CD0CB9" w:rsidP="00CD0CB9">
      <w:pPr>
        <w:pStyle w:val="a4"/>
        <w:numPr>
          <w:ilvl w:val="0"/>
          <w:numId w:val="27"/>
        </w:numPr>
        <w:spacing w:after="0" w:line="240" w:lineRule="auto"/>
        <w:ind w:left="567" w:hanging="283"/>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д</w:t>
      </w:r>
      <w:r w:rsidR="00C402E7" w:rsidRPr="00CD0CB9">
        <w:rPr>
          <w:rStyle w:val="apple-style-span"/>
          <w:rFonts w:ascii="Times New Roman" w:hAnsi="Times New Roman" w:cs="Times New Roman"/>
          <w:sz w:val="24"/>
          <w:szCs w:val="24"/>
        </w:rPr>
        <w:t xml:space="preserve">емонстрация правильной техники чистки зубов на моделях, рекомендации пациенту по коррекции недостатков гигиенического ухода за полостью рта, использованию зубных нитей и дополнительных средств гигиены (специальных зубных щеток, зубных ершиков, </w:t>
      </w:r>
      <w:proofErr w:type="spellStart"/>
      <w:r w:rsidR="00C402E7" w:rsidRPr="00CD0CB9">
        <w:rPr>
          <w:rStyle w:val="apple-style-span"/>
          <w:rFonts w:ascii="Times New Roman" w:hAnsi="Times New Roman" w:cs="Times New Roman"/>
          <w:sz w:val="24"/>
          <w:szCs w:val="24"/>
        </w:rPr>
        <w:t>монопучковых</w:t>
      </w:r>
      <w:proofErr w:type="spellEnd"/>
      <w:r w:rsidR="00C402E7" w:rsidRPr="00CD0CB9">
        <w:rPr>
          <w:rStyle w:val="apple-style-span"/>
          <w:rFonts w:ascii="Times New Roman" w:hAnsi="Times New Roman" w:cs="Times New Roman"/>
          <w:sz w:val="24"/>
          <w:szCs w:val="24"/>
        </w:rPr>
        <w:t xml:space="preserve"> щеток, ирригаторов - по показаниям).</w:t>
      </w:r>
    </w:p>
    <w:p w:rsidR="00C402E7" w:rsidRPr="00CD0CB9" w:rsidRDefault="00C402E7" w:rsidP="00CD0CB9">
      <w:pPr>
        <w:pStyle w:val="a3"/>
        <w:numPr>
          <w:ilvl w:val="0"/>
          <w:numId w:val="26"/>
        </w:numPr>
        <w:spacing w:before="0" w:beforeAutospacing="0" w:after="0" w:afterAutospacing="0"/>
        <w:ind w:left="567" w:hanging="283"/>
        <w:jc w:val="both"/>
        <w:rPr>
          <w:color w:val="FF0000"/>
        </w:rPr>
      </w:pPr>
      <w:r w:rsidRPr="00CD0CB9">
        <w:rPr>
          <w:rStyle w:val="a6"/>
          <w:i/>
          <w:iCs/>
          <w:color w:val="FF0000"/>
        </w:rPr>
        <w:t>Следующее посещение</w:t>
      </w:r>
    </w:p>
    <w:p w:rsidR="00C402E7" w:rsidRPr="00CD0CB9" w:rsidRDefault="00C402E7" w:rsidP="00CD0CB9">
      <w:pPr>
        <w:pStyle w:val="a3"/>
        <w:spacing w:before="0" w:beforeAutospacing="0" w:after="0" w:afterAutospacing="0"/>
        <w:ind w:firstLine="454"/>
        <w:jc w:val="both"/>
        <w:rPr>
          <w:color w:val="FF0000"/>
        </w:rPr>
      </w:pPr>
      <w:r w:rsidRPr="00CD0CB9">
        <w:rPr>
          <w:color w:val="FF0000"/>
        </w:rPr>
        <w:t>Определение гигиенического индекса, при неудовлетворительном уровне гигиены полости рта - повторение процедуры.</w:t>
      </w:r>
    </w:p>
    <w:p w:rsidR="00C402E7" w:rsidRPr="00CD0CB9" w:rsidRDefault="00C402E7" w:rsidP="00CD0CB9">
      <w:pPr>
        <w:pStyle w:val="a3"/>
        <w:spacing w:before="0" w:beforeAutospacing="0" w:after="0" w:afterAutospacing="0"/>
        <w:ind w:firstLine="454"/>
        <w:jc w:val="both"/>
        <w:rPr>
          <w:color w:val="FF0000"/>
        </w:rPr>
      </w:pPr>
      <w:r w:rsidRPr="00CD0CB9">
        <w:rPr>
          <w:color w:val="FF0000"/>
        </w:rPr>
        <w:t>Пациента инструктируют о необходимости являться на профилактический осмотр к врачу не реже 1 раза в полгода</w:t>
      </w:r>
    </w:p>
    <w:p w:rsidR="00C402E7" w:rsidRPr="00CD0CB9" w:rsidRDefault="00C402E7" w:rsidP="00CD0CB9">
      <w:pPr>
        <w:pStyle w:val="4"/>
        <w:spacing w:before="0" w:beforeAutospacing="0" w:after="0" w:afterAutospacing="0"/>
        <w:ind w:firstLine="454"/>
        <w:jc w:val="both"/>
        <w:rPr>
          <w:u w:val="single"/>
        </w:rPr>
      </w:pPr>
      <w:r w:rsidRPr="00CD0CB9">
        <w:rPr>
          <w:u w:val="single"/>
        </w:rPr>
        <w:t>Алгоритм профессиональной гигиены рта и зубов</w:t>
      </w:r>
    </w:p>
    <w:p w:rsidR="00C402E7" w:rsidRPr="008837E5" w:rsidRDefault="00C402E7" w:rsidP="00CD0CB9">
      <w:pPr>
        <w:pStyle w:val="a3"/>
        <w:spacing w:before="0" w:beforeAutospacing="0" w:after="0" w:afterAutospacing="0"/>
        <w:ind w:firstLine="454"/>
        <w:jc w:val="both"/>
      </w:pPr>
      <w:r w:rsidRPr="008837E5">
        <w:t>Этапы профессиональной гигиены:</w:t>
      </w:r>
    </w:p>
    <w:p w:rsidR="00CD0CB9" w:rsidRDefault="00C402E7" w:rsidP="00CD0CB9">
      <w:pPr>
        <w:pStyle w:val="a4"/>
        <w:numPr>
          <w:ilvl w:val="0"/>
          <w:numId w:val="28"/>
        </w:numPr>
        <w:spacing w:after="0" w:line="240" w:lineRule="auto"/>
        <w:ind w:left="709" w:hanging="425"/>
        <w:jc w:val="both"/>
        <w:rPr>
          <w:rStyle w:val="apple-style-span"/>
          <w:rFonts w:ascii="Times New Roman" w:hAnsi="Times New Roman" w:cs="Times New Roman"/>
          <w:sz w:val="24"/>
          <w:szCs w:val="24"/>
        </w:rPr>
      </w:pPr>
      <w:r w:rsidRPr="00CD0CB9">
        <w:rPr>
          <w:rStyle w:val="apple-style-span"/>
          <w:rFonts w:ascii="Times New Roman" w:hAnsi="Times New Roman" w:cs="Times New Roman"/>
          <w:sz w:val="24"/>
          <w:szCs w:val="24"/>
        </w:rPr>
        <w:t>обучение пациента индивидуальной гигиене полости рта;</w:t>
      </w:r>
    </w:p>
    <w:p w:rsidR="00CD0CB9" w:rsidRDefault="00C402E7" w:rsidP="00CD0CB9">
      <w:pPr>
        <w:pStyle w:val="a4"/>
        <w:numPr>
          <w:ilvl w:val="0"/>
          <w:numId w:val="28"/>
        </w:numPr>
        <w:spacing w:after="0" w:line="240" w:lineRule="auto"/>
        <w:ind w:left="709" w:hanging="425"/>
        <w:jc w:val="both"/>
        <w:rPr>
          <w:rStyle w:val="apple-style-span"/>
          <w:rFonts w:ascii="Times New Roman" w:hAnsi="Times New Roman" w:cs="Times New Roman"/>
          <w:sz w:val="24"/>
          <w:szCs w:val="24"/>
        </w:rPr>
      </w:pPr>
      <w:r w:rsidRPr="00CD0CB9">
        <w:rPr>
          <w:rStyle w:val="apple-style-span"/>
          <w:rFonts w:ascii="Times New Roman" w:hAnsi="Times New Roman" w:cs="Times New Roman"/>
          <w:sz w:val="24"/>
          <w:szCs w:val="24"/>
        </w:rPr>
        <w:t xml:space="preserve">удаление над- и </w:t>
      </w:r>
      <w:proofErr w:type="spellStart"/>
      <w:r w:rsidRPr="00CD0CB9">
        <w:rPr>
          <w:rStyle w:val="apple-style-span"/>
          <w:rFonts w:ascii="Times New Roman" w:hAnsi="Times New Roman" w:cs="Times New Roman"/>
          <w:sz w:val="24"/>
          <w:szCs w:val="24"/>
        </w:rPr>
        <w:t>поддесневых</w:t>
      </w:r>
      <w:proofErr w:type="spellEnd"/>
      <w:r w:rsidRPr="00CD0CB9">
        <w:rPr>
          <w:rStyle w:val="apple-style-span"/>
          <w:rFonts w:ascii="Times New Roman" w:hAnsi="Times New Roman" w:cs="Times New Roman"/>
          <w:sz w:val="24"/>
          <w:szCs w:val="24"/>
        </w:rPr>
        <w:t xml:space="preserve"> зубных отложений;</w:t>
      </w:r>
    </w:p>
    <w:p w:rsidR="00CD0CB9" w:rsidRDefault="00C402E7" w:rsidP="00CD0CB9">
      <w:pPr>
        <w:pStyle w:val="a4"/>
        <w:numPr>
          <w:ilvl w:val="0"/>
          <w:numId w:val="28"/>
        </w:numPr>
        <w:spacing w:after="0" w:line="240" w:lineRule="auto"/>
        <w:ind w:left="709" w:hanging="425"/>
        <w:jc w:val="both"/>
        <w:rPr>
          <w:rStyle w:val="apple-style-span"/>
          <w:rFonts w:ascii="Times New Roman" w:hAnsi="Times New Roman" w:cs="Times New Roman"/>
          <w:sz w:val="24"/>
          <w:szCs w:val="24"/>
        </w:rPr>
      </w:pPr>
      <w:r w:rsidRPr="00CD0CB9">
        <w:rPr>
          <w:rStyle w:val="apple-style-span"/>
          <w:rFonts w:ascii="Times New Roman" w:hAnsi="Times New Roman" w:cs="Times New Roman"/>
          <w:sz w:val="24"/>
          <w:szCs w:val="24"/>
        </w:rPr>
        <w:t>полировка поверхностей зубов, в том числе и поверхностей корней;</w:t>
      </w:r>
    </w:p>
    <w:p w:rsidR="00CD0CB9" w:rsidRDefault="00C402E7" w:rsidP="00CD0CB9">
      <w:pPr>
        <w:pStyle w:val="a4"/>
        <w:numPr>
          <w:ilvl w:val="0"/>
          <w:numId w:val="28"/>
        </w:numPr>
        <w:spacing w:after="0" w:line="240" w:lineRule="auto"/>
        <w:ind w:left="709" w:hanging="425"/>
        <w:jc w:val="both"/>
        <w:rPr>
          <w:rStyle w:val="apple-style-span"/>
          <w:rFonts w:ascii="Times New Roman" w:hAnsi="Times New Roman" w:cs="Times New Roman"/>
          <w:sz w:val="24"/>
          <w:szCs w:val="24"/>
        </w:rPr>
      </w:pPr>
      <w:r w:rsidRPr="00CD0CB9">
        <w:rPr>
          <w:rStyle w:val="apple-style-span"/>
          <w:rFonts w:ascii="Times New Roman" w:hAnsi="Times New Roman" w:cs="Times New Roman"/>
          <w:sz w:val="24"/>
          <w:szCs w:val="24"/>
        </w:rPr>
        <w:t>устранение факторов, способствующих скоплению зубного налета;</w:t>
      </w:r>
    </w:p>
    <w:p w:rsidR="00CD0CB9" w:rsidRDefault="00C402E7" w:rsidP="00CD0CB9">
      <w:pPr>
        <w:pStyle w:val="a4"/>
        <w:numPr>
          <w:ilvl w:val="0"/>
          <w:numId w:val="28"/>
        </w:numPr>
        <w:spacing w:after="0" w:line="240" w:lineRule="auto"/>
        <w:ind w:left="709" w:hanging="425"/>
        <w:jc w:val="both"/>
        <w:rPr>
          <w:rStyle w:val="apple-style-span"/>
          <w:rFonts w:ascii="Times New Roman" w:hAnsi="Times New Roman" w:cs="Times New Roman"/>
          <w:sz w:val="24"/>
          <w:szCs w:val="24"/>
        </w:rPr>
      </w:pPr>
      <w:r w:rsidRPr="00CD0CB9">
        <w:rPr>
          <w:rStyle w:val="apple-style-span"/>
          <w:rFonts w:ascii="Times New Roman" w:hAnsi="Times New Roman" w:cs="Times New Roman"/>
          <w:sz w:val="24"/>
          <w:szCs w:val="24"/>
        </w:rPr>
        <w:t xml:space="preserve">аппликации </w:t>
      </w:r>
      <w:proofErr w:type="spellStart"/>
      <w:r w:rsidRPr="00CD0CB9">
        <w:rPr>
          <w:rStyle w:val="apple-style-span"/>
          <w:rFonts w:ascii="Times New Roman" w:hAnsi="Times New Roman" w:cs="Times New Roman"/>
          <w:sz w:val="24"/>
          <w:szCs w:val="24"/>
        </w:rPr>
        <w:t>реминерализирующих</w:t>
      </w:r>
      <w:proofErr w:type="spellEnd"/>
      <w:r w:rsidRPr="00CD0CB9">
        <w:rPr>
          <w:rStyle w:val="apple-style-span"/>
          <w:rFonts w:ascii="Times New Roman" w:hAnsi="Times New Roman" w:cs="Times New Roman"/>
          <w:sz w:val="24"/>
          <w:szCs w:val="24"/>
        </w:rPr>
        <w:t xml:space="preserve"> и </w:t>
      </w:r>
      <w:proofErr w:type="spellStart"/>
      <w:r w:rsidRPr="00CD0CB9">
        <w:rPr>
          <w:rStyle w:val="apple-style-span"/>
          <w:rFonts w:ascii="Times New Roman" w:hAnsi="Times New Roman" w:cs="Times New Roman"/>
          <w:sz w:val="24"/>
          <w:szCs w:val="24"/>
        </w:rPr>
        <w:t>фторидсодержащих</w:t>
      </w:r>
      <w:proofErr w:type="spellEnd"/>
      <w:r w:rsidRPr="00CD0CB9">
        <w:rPr>
          <w:rStyle w:val="apple-style-span"/>
          <w:rFonts w:ascii="Times New Roman" w:hAnsi="Times New Roman" w:cs="Times New Roman"/>
          <w:sz w:val="24"/>
          <w:szCs w:val="24"/>
        </w:rPr>
        <w:t xml:space="preserve"> средств (за исключением районов с высоким содержанием фтора в питьевой воде);</w:t>
      </w:r>
    </w:p>
    <w:p w:rsidR="00C402E7" w:rsidRPr="00CD0CB9" w:rsidRDefault="00C402E7" w:rsidP="00CD0CB9">
      <w:pPr>
        <w:pStyle w:val="a4"/>
        <w:numPr>
          <w:ilvl w:val="0"/>
          <w:numId w:val="28"/>
        </w:numPr>
        <w:spacing w:after="0" w:line="240" w:lineRule="auto"/>
        <w:ind w:left="709" w:hanging="425"/>
        <w:jc w:val="both"/>
        <w:rPr>
          <w:rStyle w:val="apple-style-span"/>
          <w:rFonts w:ascii="Times New Roman" w:hAnsi="Times New Roman" w:cs="Times New Roman"/>
          <w:sz w:val="24"/>
          <w:szCs w:val="24"/>
        </w:rPr>
      </w:pPr>
      <w:r w:rsidRPr="00CD0CB9">
        <w:rPr>
          <w:rStyle w:val="apple-style-span"/>
          <w:rFonts w:ascii="Times New Roman" w:hAnsi="Times New Roman" w:cs="Times New Roman"/>
          <w:sz w:val="24"/>
          <w:szCs w:val="24"/>
        </w:rPr>
        <w:t>мотивация пациента к профилактике и лечению стоматологических заболеваний.</w:t>
      </w:r>
    </w:p>
    <w:p w:rsidR="00C402E7" w:rsidRPr="008837E5" w:rsidRDefault="00C402E7" w:rsidP="00CD0CB9">
      <w:pPr>
        <w:pStyle w:val="a3"/>
        <w:spacing w:before="0" w:beforeAutospacing="0" w:after="0" w:afterAutospacing="0"/>
        <w:ind w:firstLine="454"/>
        <w:jc w:val="both"/>
      </w:pPr>
      <w:r w:rsidRPr="008837E5">
        <w:t>Процедура проводится в одно посещение.</w:t>
      </w:r>
    </w:p>
    <w:p w:rsidR="00C402E7" w:rsidRPr="008837E5" w:rsidRDefault="00C402E7" w:rsidP="00CD0CB9">
      <w:pPr>
        <w:pStyle w:val="a3"/>
        <w:spacing w:before="0" w:beforeAutospacing="0" w:after="0" w:afterAutospacing="0"/>
        <w:ind w:firstLine="454"/>
        <w:jc w:val="both"/>
      </w:pPr>
      <w:r w:rsidRPr="008837E5">
        <w:t xml:space="preserve">При удалении над- и </w:t>
      </w:r>
      <w:proofErr w:type="spellStart"/>
      <w:r w:rsidRPr="008837E5">
        <w:t>поддесневых</w:t>
      </w:r>
      <w:proofErr w:type="spellEnd"/>
      <w:r w:rsidRPr="008837E5">
        <w:t xml:space="preserve"> зубных отложений (зубной камень, плотный и мягкий зубной налет) следует соблюдать ряд условий:</w:t>
      </w:r>
    </w:p>
    <w:p w:rsidR="00CD0CB9" w:rsidRDefault="00C402E7" w:rsidP="00CD0CB9">
      <w:pPr>
        <w:pStyle w:val="a4"/>
        <w:numPr>
          <w:ilvl w:val="0"/>
          <w:numId w:val="30"/>
        </w:numPr>
        <w:spacing w:after="0" w:line="240" w:lineRule="auto"/>
        <w:ind w:left="567" w:hanging="283"/>
        <w:jc w:val="both"/>
        <w:rPr>
          <w:rStyle w:val="apple-style-span"/>
          <w:rFonts w:ascii="Times New Roman" w:hAnsi="Times New Roman" w:cs="Times New Roman"/>
          <w:sz w:val="24"/>
          <w:szCs w:val="24"/>
        </w:rPr>
      </w:pPr>
      <w:r w:rsidRPr="00CD0CB9">
        <w:rPr>
          <w:rStyle w:val="apple-style-span"/>
          <w:rFonts w:ascii="Times New Roman" w:hAnsi="Times New Roman" w:cs="Times New Roman"/>
          <w:sz w:val="24"/>
          <w:szCs w:val="24"/>
        </w:rPr>
        <w:t>удаление зубного камня проводить с аппликационным обезболиванием;</w:t>
      </w:r>
    </w:p>
    <w:p w:rsidR="00CD0CB9" w:rsidRDefault="00C402E7" w:rsidP="00CD0CB9">
      <w:pPr>
        <w:pStyle w:val="a4"/>
        <w:numPr>
          <w:ilvl w:val="0"/>
          <w:numId w:val="30"/>
        </w:numPr>
        <w:spacing w:after="0" w:line="240" w:lineRule="auto"/>
        <w:ind w:left="567" w:hanging="283"/>
        <w:jc w:val="both"/>
        <w:rPr>
          <w:rStyle w:val="apple-style-span"/>
          <w:rFonts w:ascii="Times New Roman" w:hAnsi="Times New Roman" w:cs="Times New Roman"/>
          <w:sz w:val="24"/>
          <w:szCs w:val="24"/>
        </w:rPr>
      </w:pPr>
      <w:r w:rsidRPr="00CD0CB9">
        <w:rPr>
          <w:rStyle w:val="apple-style-span"/>
          <w:rFonts w:ascii="Times New Roman" w:hAnsi="Times New Roman" w:cs="Times New Roman"/>
          <w:sz w:val="24"/>
          <w:szCs w:val="24"/>
        </w:rPr>
        <w:t xml:space="preserve">провести антисептическую обработку полости рта раствором антисептика (0,06 % раствором </w:t>
      </w:r>
      <w:proofErr w:type="spellStart"/>
      <w:r w:rsidRPr="00CD0CB9">
        <w:rPr>
          <w:rStyle w:val="apple-style-span"/>
          <w:rFonts w:ascii="Times New Roman" w:hAnsi="Times New Roman" w:cs="Times New Roman"/>
          <w:sz w:val="24"/>
          <w:szCs w:val="24"/>
        </w:rPr>
        <w:t>хлоргексидина</w:t>
      </w:r>
      <w:proofErr w:type="spellEnd"/>
      <w:r w:rsidRPr="00CD0CB9">
        <w:rPr>
          <w:rStyle w:val="apple-style-span"/>
          <w:rFonts w:ascii="Times New Roman" w:hAnsi="Times New Roman" w:cs="Times New Roman"/>
          <w:sz w:val="24"/>
          <w:szCs w:val="24"/>
        </w:rPr>
        <w:t>, 0,05 % раствором перманганата калия);</w:t>
      </w:r>
    </w:p>
    <w:p w:rsidR="00CD0CB9" w:rsidRDefault="00C402E7" w:rsidP="00CD0CB9">
      <w:pPr>
        <w:pStyle w:val="a4"/>
        <w:numPr>
          <w:ilvl w:val="0"/>
          <w:numId w:val="30"/>
        </w:numPr>
        <w:spacing w:after="0" w:line="240" w:lineRule="auto"/>
        <w:ind w:left="567" w:hanging="283"/>
        <w:jc w:val="both"/>
        <w:rPr>
          <w:rStyle w:val="apple-style-span"/>
          <w:rFonts w:ascii="Times New Roman" w:hAnsi="Times New Roman" w:cs="Times New Roman"/>
          <w:sz w:val="24"/>
          <w:szCs w:val="24"/>
        </w:rPr>
      </w:pPr>
      <w:r w:rsidRPr="00CD0CB9">
        <w:rPr>
          <w:rStyle w:val="apple-style-span"/>
          <w:rFonts w:ascii="Times New Roman" w:hAnsi="Times New Roman" w:cs="Times New Roman"/>
          <w:sz w:val="24"/>
          <w:szCs w:val="24"/>
        </w:rPr>
        <w:t>изолировать обрабатываемые зубы от слюны;</w:t>
      </w:r>
    </w:p>
    <w:p w:rsidR="00C402E7" w:rsidRPr="00CD0CB9" w:rsidRDefault="00C402E7" w:rsidP="00CD0CB9">
      <w:pPr>
        <w:pStyle w:val="a4"/>
        <w:numPr>
          <w:ilvl w:val="0"/>
          <w:numId w:val="30"/>
        </w:numPr>
        <w:spacing w:after="0" w:line="240" w:lineRule="auto"/>
        <w:ind w:left="567" w:hanging="283"/>
        <w:jc w:val="both"/>
        <w:rPr>
          <w:rStyle w:val="apple-style-span"/>
          <w:rFonts w:ascii="Times New Roman" w:hAnsi="Times New Roman" w:cs="Times New Roman"/>
          <w:sz w:val="24"/>
          <w:szCs w:val="24"/>
        </w:rPr>
      </w:pPr>
      <w:r w:rsidRPr="00CD0CB9">
        <w:rPr>
          <w:rStyle w:val="apple-style-span"/>
          <w:rFonts w:ascii="Times New Roman" w:hAnsi="Times New Roman" w:cs="Times New Roman"/>
          <w:sz w:val="24"/>
          <w:szCs w:val="24"/>
        </w:rPr>
        <w:t xml:space="preserve">обратить внимание,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w:t>
      </w:r>
      <w:proofErr w:type="spellStart"/>
      <w:r w:rsidRPr="00CD0CB9">
        <w:rPr>
          <w:rStyle w:val="apple-style-span"/>
          <w:rFonts w:ascii="Times New Roman" w:hAnsi="Times New Roman" w:cs="Times New Roman"/>
          <w:sz w:val="24"/>
          <w:szCs w:val="24"/>
        </w:rPr>
        <w:t>рычагообразные</w:t>
      </w:r>
      <w:proofErr w:type="spellEnd"/>
      <w:r w:rsidRPr="00CD0CB9">
        <w:rPr>
          <w:rStyle w:val="apple-style-span"/>
          <w:rFonts w:ascii="Times New Roman" w:hAnsi="Times New Roman" w:cs="Times New Roman"/>
          <w:sz w:val="24"/>
          <w:szCs w:val="24"/>
        </w:rPr>
        <w:t xml:space="preserve"> и соскабливающие - должны быть плавными, не травмирующими.</w:t>
      </w:r>
    </w:p>
    <w:p w:rsidR="00C402E7" w:rsidRPr="008837E5" w:rsidRDefault="00C402E7" w:rsidP="008837E5">
      <w:pPr>
        <w:pStyle w:val="a3"/>
        <w:spacing w:before="0" w:beforeAutospacing="0" w:after="0" w:afterAutospacing="0"/>
        <w:ind w:firstLine="454"/>
        <w:jc w:val="both"/>
      </w:pPr>
      <w:r w:rsidRPr="008837E5">
        <w:t>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применяется ручной способ удаления зубных отложений.</w:t>
      </w:r>
    </w:p>
    <w:p w:rsidR="00C402E7" w:rsidRPr="008837E5" w:rsidRDefault="00C402E7" w:rsidP="008837E5">
      <w:pPr>
        <w:pStyle w:val="a3"/>
        <w:spacing w:before="0" w:beforeAutospacing="0" w:after="0" w:afterAutospacing="0"/>
        <w:ind w:firstLine="454"/>
        <w:jc w:val="both"/>
      </w:pPr>
      <w:r w:rsidRPr="008837E5">
        <w:t>Ультразвуковые аппараты не следует использовать у пациентов с респираторными, инфекционными заболеваниями, а также у больных с кардиостимулятором.</w:t>
      </w:r>
    </w:p>
    <w:p w:rsidR="00C402E7" w:rsidRPr="008837E5" w:rsidRDefault="00C402E7" w:rsidP="008837E5">
      <w:pPr>
        <w:pStyle w:val="a3"/>
        <w:spacing w:before="0" w:beforeAutospacing="0" w:after="0" w:afterAutospacing="0"/>
        <w:ind w:firstLine="454"/>
        <w:jc w:val="both"/>
      </w:pPr>
      <w:r w:rsidRPr="008837E5">
        <w:t xml:space="preserve">Для удаления налета и полировки гладких поверхностей зубов рекомендуется использовать резиновые колпачки, жевательных поверхностей - вращающиеся щеточки, контактных поверхностей - </w:t>
      </w:r>
      <w:proofErr w:type="spellStart"/>
      <w:r w:rsidRPr="008837E5">
        <w:t>флоссы</w:t>
      </w:r>
      <w:proofErr w:type="spellEnd"/>
      <w:r w:rsidRPr="008837E5">
        <w:t xml:space="preserve"> и абразивные </w:t>
      </w:r>
      <w:proofErr w:type="spellStart"/>
      <w:r w:rsidRPr="008837E5">
        <w:t>штрипсы</w:t>
      </w:r>
      <w:proofErr w:type="spellEnd"/>
      <w:r w:rsidRPr="008837E5">
        <w:t xml:space="preserve">. Полировочную пасту следует использовать, начиная с крупнодисперсной и заканчивая мелкодисперсной. </w:t>
      </w:r>
      <w:proofErr w:type="spellStart"/>
      <w:r w:rsidRPr="008837E5">
        <w:t>Фторидсодержащие</w:t>
      </w:r>
      <w:proofErr w:type="spellEnd"/>
      <w:r w:rsidRPr="008837E5">
        <w:t xml:space="preserve"> полировочные пасты не рекомендуется использовать перед проведением некоторых процедур (герметизации </w:t>
      </w:r>
      <w:proofErr w:type="spellStart"/>
      <w:r w:rsidRPr="008837E5">
        <w:t>фиссур</w:t>
      </w:r>
      <w:proofErr w:type="spellEnd"/>
      <w:r w:rsidRPr="008837E5">
        <w:t xml:space="preserve">, отбеливания зубов). При обработке </w:t>
      </w:r>
      <w:r w:rsidRPr="008837E5">
        <w:lastRenderedPageBreak/>
        <w:t>поверхностей имплантатов следует использовать мелкодисперсные полировочные пасты и резиновые колпачки.</w:t>
      </w:r>
    </w:p>
    <w:p w:rsidR="00C402E7" w:rsidRPr="008837E5" w:rsidRDefault="00C402E7" w:rsidP="008837E5">
      <w:pPr>
        <w:pStyle w:val="a3"/>
        <w:spacing w:before="0" w:beforeAutospacing="0" w:after="0" w:afterAutospacing="0"/>
        <w:ind w:firstLine="454"/>
        <w:jc w:val="both"/>
      </w:pPr>
      <w:r w:rsidRPr="008837E5">
        <w:t>Необходимо устранять факторы, способствующие скоплению зубного налета: удалять нависающие края пломб, проводить повторную полировку пломб.</w:t>
      </w:r>
    </w:p>
    <w:p w:rsidR="00C402E7" w:rsidRPr="008837E5" w:rsidRDefault="00C402E7" w:rsidP="008837E5">
      <w:pPr>
        <w:pStyle w:val="a3"/>
        <w:spacing w:before="0" w:beforeAutospacing="0" w:after="0" w:afterAutospacing="0"/>
        <w:ind w:firstLine="454"/>
        <w:jc w:val="both"/>
      </w:pPr>
      <w:r w:rsidRPr="008837E5">
        <w:t xml:space="preserve">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w:t>
      </w:r>
      <w:proofErr w:type="spellStart"/>
      <w:r w:rsidRPr="008837E5">
        <w:t>ортодонтической</w:t>
      </w:r>
      <w:proofErr w:type="spellEnd"/>
      <w:r w:rsidRPr="008837E5">
        <w:t xml:space="preserve"> аппаратуры и стоматологических имплантатов). Минимальная периодичность проведения профессиональной гигиены - 2 раза в год.</w:t>
      </w:r>
    </w:p>
    <w:p w:rsidR="00C402E7" w:rsidRPr="006F6308" w:rsidRDefault="00C402E7" w:rsidP="006F6308">
      <w:pPr>
        <w:pStyle w:val="4"/>
        <w:spacing w:before="0" w:beforeAutospacing="0" w:after="0" w:afterAutospacing="0"/>
        <w:ind w:firstLine="454"/>
        <w:jc w:val="both"/>
        <w:rPr>
          <w:b w:val="0"/>
          <w:color w:val="FF0000"/>
        </w:rPr>
      </w:pPr>
      <w:proofErr w:type="spellStart"/>
      <w:r w:rsidRPr="006F6308">
        <w:rPr>
          <w:b w:val="0"/>
          <w:iCs/>
        </w:rPr>
        <w:t>Сошлифовывание</w:t>
      </w:r>
      <w:proofErr w:type="spellEnd"/>
      <w:r w:rsidRPr="006F6308">
        <w:rPr>
          <w:b w:val="0"/>
          <w:iCs/>
        </w:rPr>
        <w:t xml:space="preserve"> твердых тканей зубов</w:t>
      </w:r>
      <w:r w:rsidR="006F6308" w:rsidRPr="006F6308">
        <w:rPr>
          <w:b w:val="0"/>
          <w:iCs/>
        </w:rPr>
        <w:t xml:space="preserve"> </w:t>
      </w:r>
      <w:r w:rsidRPr="006F6308">
        <w:rPr>
          <w:b w:val="0"/>
        </w:rPr>
        <w:t xml:space="preserve">проводят перед началом курса </w:t>
      </w:r>
      <w:proofErr w:type="spellStart"/>
      <w:r w:rsidRPr="006F6308">
        <w:rPr>
          <w:b w:val="0"/>
        </w:rPr>
        <w:t>реминерализирующей</w:t>
      </w:r>
      <w:proofErr w:type="spellEnd"/>
      <w:r w:rsidRPr="006F6308">
        <w:rPr>
          <w:b w:val="0"/>
        </w:rPr>
        <w:t xml:space="preserve"> терапии при наличии шероховатых поверхностей.</w:t>
      </w:r>
    </w:p>
    <w:p w:rsidR="00C402E7" w:rsidRPr="006F6308" w:rsidRDefault="006F6308" w:rsidP="006F6308">
      <w:pPr>
        <w:pStyle w:val="4"/>
        <w:spacing w:before="0" w:beforeAutospacing="0" w:after="0" w:afterAutospacing="0"/>
        <w:ind w:firstLine="454"/>
        <w:jc w:val="both"/>
        <w:rPr>
          <w:b w:val="0"/>
        </w:rPr>
      </w:pPr>
      <w:r w:rsidRPr="006F6308">
        <w:rPr>
          <w:b w:val="0"/>
        </w:rPr>
        <w:t>Для предотвращения развития кариозного процесса</w:t>
      </w:r>
      <w:r w:rsidRPr="006F6308">
        <w:rPr>
          <w:b w:val="0"/>
          <w:iCs/>
        </w:rPr>
        <w:t xml:space="preserve"> </w:t>
      </w:r>
      <w:r w:rsidRPr="006F6308">
        <w:rPr>
          <w:b w:val="0"/>
        </w:rPr>
        <w:t xml:space="preserve">проводится </w:t>
      </w:r>
      <w:r w:rsidRPr="006F6308">
        <w:rPr>
          <w:b w:val="0"/>
        </w:rPr>
        <w:t>з</w:t>
      </w:r>
      <w:r w:rsidR="00C402E7" w:rsidRPr="006F6308">
        <w:rPr>
          <w:b w:val="0"/>
          <w:iCs/>
        </w:rPr>
        <w:t xml:space="preserve">апечатывание </w:t>
      </w:r>
      <w:proofErr w:type="spellStart"/>
      <w:r w:rsidR="00C402E7" w:rsidRPr="006F6308">
        <w:rPr>
          <w:b w:val="0"/>
          <w:iCs/>
        </w:rPr>
        <w:t>фиссуры</w:t>
      </w:r>
      <w:proofErr w:type="spellEnd"/>
      <w:r w:rsidR="00C402E7" w:rsidRPr="006F6308">
        <w:rPr>
          <w:b w:val="0"/>
          <w:iCs/>
        </w:rPr>
        <w:t xml:space="preserve"> зуба </w:t>
      </w:r>
      <w:proofErr w:type="spellStart"/>
      <w:r w:rsidR="00C402E7" w:rsidRPr="006F6308">
        <w:rPr>
          <w:b w:val="0"/>
          <w:iCs/>
        </w:rPr>
        <w:t>герметиком</w:t>
      </w:r>
      <w:proofErr w:type="spellEnd"/>
      <w:r w:rsidRPr="006F6308">
        <w:rPr>
          <w:b w:val="0"/>
        </w:rPr>
        <w:t xml:space="preserve"> </w:t>
      </w:r>
      <w:r w:rsidR="00C402E7" w:rsidRPr="006F6308">
        <w:rPr>
          <w:b w:val="0"/>
        </w:rPr>
        <w:t xml:space="preserve">при наличии глубоких, узких (выраженных) </w:t>
      </w:r>
      <w:proofErr w:type="spellStart"/>
      <w:r w:rsidR="00C402E7" w:rsidRPr="006F6308">
        <w:rPr>
          <w:b w:val="0"/>
        </w:rPr>
        <w:t>фиссур</w:t>
      </w:r>
      <w:proofErr w:type="spellEnd"/>
      <w:r w:rsidR="00C402E7" w:rsidRPr="006F6308">
        <w:rPr>
          <w:b w:val="0"/>
        </w:rPr>
        <w:t>.</w:t>
      </w:r>
    </w:p>
    <w:p w:rsidR="00C402E7" w:rsidRPr="005D3F1B" w:rsidRDefault="00C402E7" w:rsidP="008837E5">
      <w:pPr>
        <w:pStyle w:val="4"/>
        <w:spacing w:before="0" w:beforeAutospacing="0" w:after="0" w:afterAutospacing="0"/>
        <w:ind w:firstLine="454"/>
        <w:rPr>
          <w:u w:val="single"/>
        </w:rPr>
      </w:pPr>
      <w:r w:rsidRPr="005D3F1B">
        <w:rPr>
          <w:u w:val="single"/>
        </w:rPr>
        <w:t>Характеристика алгоритмов и особенностей применения медикаментов</w:t>
      </w:r>
    </w:p>
    <w:p w:rsidR="00C402E7" w:rsidRPr="008837E5" w:rsidRDefault="00C402E7" w:rsidP="008837E5">
      <w:pPr>
        <w:pStyle w:val="a3"/>
        <w:spacing w:before="0" w:beforeAutospacing="0" w:after="0" w:afterAutospacing="0"/>
        <w:ind w:firstLine="454"/>
        <w:jc w:val="both"/>
      </w:pPr>
      <w:r w:rsidRPr="008837E5">
        <w:t xml:space="preserve">Основными методами лечения кариеса эмали в стадии пятна является </w:t>
      </w:r>
      <w:proofErr w:type="spellStart"/>
      <w:r w:rsidRPr="008837E5">
        <w:t>реминерализирующая</w:t>
      </w:r>
      <w:proofErr w:type="spellEnd"/>
      <w:r w:rsidRPr="008837E5">
        <w:t xml:space="preserve"> терапия и фторирование (уровень убедительности доказательств В).</w:t>
      </w:r>
    </w:p>
    <w:p w:rsidR="00C402E7" w:rsidRPr="008837E5" w:rsidRDefault="00C402E7" w:rsidP="008837E5">
      <w:pPr>
        <w:pStyle w:val="4"/>
        <w:spacing w:before="0" w:beforeAutospacing="0" w:after="0" w:afterAutospacing="0"/>
        <w:ind w:firstLine="454"/>
      </w:pPr>
      <w:proofErr w:type="spellStart"/>
      <w:r w:rsidRPr="008837E5">
        <w:rPr>
          <w:i/>
          <w:iCs/>
        </w:rPr>
        <w:t>Реминерализующая</w:t>
      </w:r>
      <w:proofErr w:type="spellEnd"/>
      <w:r w:rsidRPr="008837E5">
        <w:rPr>
          <w:i/>
          <w:iCs/>
        </w:rPr>
        <w:t xml:space="preserve"> терапия</w:t>
      </w:r>
    </w:p>
    <w:p w:rsidR="00C402E7" w:rsidRPr="008837E5" w:rsidRDefault="00C402E7" w:rsidP="008837E5">
      <w:pPr>
        <w:pStyle w:val="a3"/>
        <w:spacing w:before="0" w:beforeAutospacing="0" w:after="0" w:afterAutospacing="0"/>
        <w:ind w:firstLine="454"/>
        <w:jc w:val="both"/>
      </w:pPr>
      <w:r w:rsidRPr="008837E5">
        <w:t xml:space="preserve">Курс </w:t>
      </w:r>
      <w:proofErr w:type="spellStart"/>
      <w:r w:rsidRPr="008837E5">
        <w:t>реминерализующей</w:t>
      </w:r>
      <w:proofErr w:type="spellEnd"/>
      <w:r w:rsidRPr="008837E5">
        <w:t xml:space="preserve"> терапии состоит из 10-15 аппликаций (ежедневно или через день). Перед началом лечения при наличии шероховатых поверхностей проводят их </w:t>
      </w:r>
      <w:proofErr w:type="spellStart"/>
      <w:r w:rsidRPr="008837E5">
        <w:t>сошлифовывание</w:t>
      </w:r>
      <w:proofErr w:type="spellEnd"/>
      <w:r w:rsidRPr="008837E5">
        <w:t xml:space="preserve">. Приступают к курсу </w:t>
      </w:r>
      <w:proofErr w:type="spellStart"/>
      <w:r w:rsidRPr="008837E5">
        <w:t>реминерализирующей</w:t>
      </w:r>
      <w:proofErr w:type="spellEnd"/>
      <w:r w:rsidRPr="008837E5">
        <w:t xml:space="preserve"> терапии. Перед каждой аппликацией пораженную поверхность зуба механически очищают от зубного налета и высушивают струей воздуха.</w:t>
      </w:r>
    </w:p>
    <w:p w:rsidR="00C402E7" w:rsidRPr="008837E5" w:rsidRDefault="00C402E7" w:rsidP="008837E5">
      <w:pPr>
        <w:pStyle w:val="a3"/>
        <w:spacing w:before="0" w:beforeAutospacing="0" w:after="0" w:afterAutospacing="0"/>
        <w:ind w:firstLine="454"/>
        <w:jc w:val="both"/>
      </w:pPr>
      <w:r w:rsidRPr="008837E5">
        <w:t xml:space="preserve">Аппликации </w:t>
      </w:r>
      <w:proofErr w:type="spellStart"/>
      <w:r w:rsidRPr="008837E5">
        <w:t>реминерализирующими</w:t>
      </w:r>
      <w:proofErr w:type="spellEnd"/>
      <w:r w:rsidRPr="008837E5">
        <w:t xml:space="preserve"> средствами на обработанной поверхности зуба в течение 15-20 мин со сменой тампона каждые 4-5 мин. Аппликации 1-2 % раствором фторида натрия осуществляются в каждое 3-е посещение, после аппликации </w:t>
      </w:r>
      <w:proofErr w:type="spellStart"/>
      <w:r w:rsidRPr="008837E5">
        <w:t>реминерализующим</w:t>
      </w:r>
      <w:proofErr w:type="spellEnd"/>
      <w:r w:rsidRPr="008837E5">
        <w:t xml:space="preserve"> раствором на очищенной и высушенной поверхности зуба в течение 2-3 мин.</w:t>
      </w:r>
    </w:p>
    <w:p w:rsidR="00C402E7" w:rsidRPr="008837E5" w:rsidRDefault="00C402E7" w:rsidP="008837E5">
      <w:pPr>
        <w:pStyle w:val="a3"/>
        <w:spacing w:before="0" w:beforeAutospacing="0" w:after="0" w:afterAutospacing="0"/>
        <w:ind w:firstLine="454"/>
        <w:jc w:val="both"/>
      </w:pPr>
      <w:r w:rsidRPr="008837E5">
        <w:t>После проведения процедуры больному рекомендуют не принимать пищу в течение 2-3 ч.</w:t>
      </w:r>
    </w:p>
    <w:p w:rsidR="00C402E7" w:rsidRPr="008837E5" w:rsidRDefault="00C402E7" w:rsidP="008837E5">
      <w:pPr>
        <w:pStyle w:val="4"/>
        <w:spacing w:before="0" w:beforeAutospacing="0" w:after="0" w:afterAutospacing="0"/>
        <w:ind w:firstLine="454"/>
      </w:pPr>
      <w:r w:rsidRPr="008837E5">
        <w:rPr>
          <w:i/>
          <w:iCs/>
        </w:rPr>
        <w:t>Фторирование твердых тканей зубов</w:t>
      </w:r>
    </w:p>
    <w:p w:rsidR="00C402E7" w:rsidRPr="008837E5" w:rsidRDefault="00C402E7" w:rsidP="008837E5">
      <w:pPr>
        <w:pStyle w:val="a3"/>
        <w:spacing w:before="0" w:beforeAutospacing="0" w:after="0" w:afterAutospacing="0"/>
        <w:ind w:firstLine="454"/>
        <w:jc w:val="both"/>
      </w:pPr>
      <w:r w:rsidRPr="008837E5">
        <w:t xml:space="preserve">Нанесение на зубы </w:t>
      </w:r>
      <w:proofErr w:type="spellStart"/>
      <w:r w:rsidRPr="008837E5">
        <w:t>фторлака</w:t>
      </w:r>
      <w:proofErr w:type="spellEnd"/>
      <w:r w:rsidRPr="008837E5">
        <w:t xml:space="preserve">, как аналога 1-2 % раствора фторида натрия осуществляется в каждое 3-е посещение после аппликации </w:t>
      </w:r>
      <w:proofErr w:type="spellStart"/>
      <w:r w:rsidRPr="008837E5">
        <w:t>реминерализующим</w:t>
      </w:r>
      <w:proofErr w:type="spellEnd"/>
      <w:r w:rsidRPr="008837E5">
        <w:t xml:space="preserve"> раствором, на высушенной поверхности зуба. После аппликации пациенту не рекомендуют принимать пищу в течение 2-х часов и чистить зубы в течение 12 часов.</w:t>
      </w:r>
    </w:p>
    <w:p w:rsidR="00C402E7" w:rsidRPr="008837E5" w:rsidRDefault="00C402E7" w:rsidP="008837E5">
      <w:pPr>
        <w:pStyle w:val="a3"/>
        <w:spacing w:before="0" w:beforeAutospacing="0" w:after="0" w:afterAutospacing="0"/>
        <w:ind w:firstLine="454"/>
        <w:jc w:val="both"/>
      </w:pPr>
      <w:r w:rsidRPr="008837E5">
        <w:t xml:space="preserve">Критерием эффективности курса </w:t>
      </w:r>
      <w:proofErr w:type="spellStart"/>
      <w:r w:rsidRPr="008837E5">
        <w:t>реминерализующей</w:t>
      </w:r>
      <w:proofErr w:type="spellEnd"/>
      <w:r w:rsidRPr="008837E5">
        <w:t xml:space="preserve"> терапии и фторирования является уменьшение размера очага деминерализации вплоть до его исчезновения, восстановление блеска эмали или менее интенсивное окрашивание очага деминерализации (по 10-балльной шкале окрашивания эмали) красителем 2 % раствором метиленового синего.</w:t>
      </w:r>
    </w:p>
    <w:p w:rsidR="00C402E7" w:rsidRPr="005D3F1B" w:rsidRDefault="00C402E7" w:rsidP="008837E5">
      <w:pPr>
        <w:pStyle w:val="4"/>
        <w:spacing w:before="0" w:beforeAutospacing="0" w:after="0" w:afterAutospacing="0"/>
        <w:ind w:firstLine="454"/>
        <w:rPr>
          <w:u w:val="single"/>
        </w:rPr>
      </w:pPr>
      <w:r w:rsidRPr="005D3F1B">
        <w:rPr>
          <w:u w:val="single"/>
        </w:rPr>
        <w:t>Требования к режиму труда, отдыха, лечения и реабилитации</w:t>
      </w:r>
    </w:p>
    <w:p w:rsidR="00C402E7" w:rsidRPr="008837E5" w:rsidRDefault="00C402E7" w:rsidP="008837E5">
      <w:pPr>
        <w:pStyle w:val="a3"/>
        <w:spacing w:before="0" w:beforeAutospacing="0" w:after="0" w:afterAutospacing="0"/>
        <w:ind w:firstLine="454"/>
        <w:jc w:val="both"/>
      </w:pPr>
      <w:r w:rsidRPr="008837E5">
        <w:t>Пациенты с кариесом эмали в стадии пятна должны посещать специалиста один раз в полгода для наблюдения.</w:t>
      </w:r>
    </w:p>
    <w:p w:rsidR="00C402E7" w:rsidRPr="005D3F1B" w:rsidRDefault="00C402E7" w:rsidP="008837E5">
      <w:pPr>
        <w:pStyle w:val="4"/>
        <w:spacing w:before="0" w:beforeAutospacing="0" w:after="0" w:afterAutospacing="0"/>
        <w:ind w:firstLine="454"/>
        <w:rPr>
          <w:u w:val="single"/>
        </w:rPr>
      </w:pPr>
      <w:r w:rsidRPr="005D3F1B">
        <w:rPr>
          <w:u w:val="single"/>
        </w:rPr>
        <w:t>Требования к уходу за пациентом и вспомогательным процедурам</w:t>
      </w:r>
    </w:p>
    <w:p w:rsidR="00C402E7" w:rsidRPr="008837E5" w:rsidRDefault="00C402E7" w:rsidP="008837E5">
      <w:pPr>
        <w:pStyle w:val="a3"/>
        <w:spacing w:before="0" w:beforeAutospacing="0" w:after="0" w:afterAutospacing="0"/>
        <w:ind w:firstLine="454"/>
        <w:jc w:val="both"/>
      </w:pPr>
      <w:r w:rsidRPr="008837E5">
        <w:t>Пациенту рекомендуют являться на прием к врачу-стоматологу минимум один раз в полгода для проведения профилактических осмотров, гигиенических мероприятий.</w:t>
      </w:r>
    </w:p>
    <w:p w:rsidR="00C402E7" w:rsidRPr="005D3F1B" w:rsidRDefault="00C402E7" w:rsidP="008837E5">
      <w:pPr>
        <w:pStyle w:val="4"/>
        <w:spacing w:before="0" w:beforeAutospacing="0" w:after="0" w:afterAutospacing="0"/>
        <w:ind w:firstLine="454"/>
        <w:rPr>
          <w:u w:val="single"/>
        </w:rPr>
      </w:pPr>
      <w:r w:rsidRPr="005D3F1B">
        <w:rPr>
          <w:u w:val="single"/>
        </w:rPr>
        <w:t>Требования к диетическим назначениям и ограничениям</w:t>
      </w:r>
    </w:p>
    <w:p w:rsidR="00C402E7" w:rsidRPr="008837E5" w:rsidRDefault="00C402E7" w:rsidP="008837E5">
      <w:pPr>
        <w:pStyle w:val="a3"/>
        <w:spacing w:before="0" w:beforeAutospacing="0" w:after="0" w:afterAutospacing="0"/>
        <w:ind w:firstLine="454"/>
        <w:jc w:val="both"/>
      </w:pPr>
      <w:r w:rsidRPr="008837E5">
        <w:t>После завершения каждой лечебной процедуры рекомендуется не принимать пищу и не полоскать рот в течение 2 ч. Ограничение потребления пищевых продуктов и напитков с низкими значениями рН (соки, тонизирующие напитки, йогурты) и тщательное полоскание рта после их приема.</w:t>
      </w:r>
    </w:p>
    <w:p w:rsidR="00C402E7" w:rsidRPr="008837E5" w:rsidRDefault="00C402E7" w:rsidP="008837E5">
      <w:pPr>
        <w:pStyle w:val="a3"/>
        <w:spacing w:before="0" w:beforeAutospacing="0" w:after="0" w:afterAutospacing="0"/>
        <w:ind w:firstLine="454"/>
        <w:jc w:val="both"/>
      </w:pPr>
      <w:r w:rsidRPr="008837E5">
        <w:t>Ограничение пребывания углеводов во рту (сосательные, жевательные конфеты).</w:t>
      </w:r>
    </w:p>
    <w:p w:rsidR="005D3F1B" w:rsidRDefault="00BE6208" w:rsidP="005D3F1B">
      <w:pPr>
        <w:shd w:val="clear" w:color="auto" w:fill="FFFFFF"/>
        <w:spacing w:after="0" w:line="240" w:lineRule="auto"/>
        <w:ind w:firstLine="454"/>
        <w:jc w:val="both"/>
        <w:rPr>
          <w:rFonts w:ascii="Times New Roman" w:hAnsi="Times New Roman" w:cs="Times New Roman"/>
          <w:sz w:val="24"/>
          <w:szCs w:val="24"/>
        </w:rPr>
      </w:pPr>
      <w:r w:rsidRPr="008837E5">
        <w:rPr>
          <w:rFonts w:ascii="Times New Roman" w:hAnsi="Times New Roman" w:cs="Times New Roman"/>
          <w:sz w:val="24"/>
          <w:szCs w:val="24"/>
        </w:rPr>
        <w:t xml:space="preserve">             </w:t>
      </w:r>
    </w:p>
    <w:p w:rsidR="00BE6208" w:rsidRPr="005D3F1B" w:rsidRDefault="00BE6208" w:rsidP="005D3F1B">
      <w:pPr>
        <w:shd w:val="clear" w:color="auto" w:fill="FFFFFF"/>
        <w:spacing w:after="0" w:line="240" w:lineRule="auto"/>
        <w:ind w:firstLine="454"/>
        <w:jc w:val="center"/>
        <w:rPr>
          <w:rFonts w:ascii="Times New Roman" w:hAnsi="Times New Roman" w:cs="Times New Roman"/>
          <w:b/>
          <w:sz w:val="24"/>
          <w:szCs w:val="24"/>
        </w:rPr>
      </w:pPr>
      <w:r w:rsidRPr="005D3F1B">
        <w:rPr>
          <w:rFonts w:ascii="Times New Roman" w:hAnsi="Times New Roman" w:cs="Times New Roman"/>
          <w:b/>
          <w:sz w:val="24"/>
          <w:szCs w:val="24"/>
        </w:rPr>
        <w:t>ОБЩИЕ ПОДХОДЫ К ДИАГНОСТИКЕ ГИНГИВИТА</w:t>
      </w:r>
    </w:p>
    <w:p w:rsidR="00BE6208" w:rsidRPr="008837E5" w:rsidRDefault="00BE6208" w:rsidP="008837E5">
      <w:pPr>
        <w:shd w:val="clear" w:color="auto" w:fill="FFFFFF"/>
        <w:spacing w:after="0" w:line="240" w:lineRule="auto"/>
        <w:ind w:firstLine="454"/>
        <w:jc w:val="both"/>
        <w:rPr>
          <w:rFonts w:ascii="Times New Roman" w:hAnsi="Times New Roman" w:cs="Times New Roman"/>
          <w:sz w:val="24"/>
          <w:szCs w:val="24"/>
        </w:rPr>
      </w:pPr>
      <w:r w:rsidRPr="008837E5">
        <w:rPr>
          <w:rFonts w:ascii="Times New Roman" w:hAnsi="Times New Roman" w:cs="Times New Roman"/>
          <w:sz w:val="24"/>
          <w:szCs w:val="24"/>
        </w:rPr>
        <w:t>Диагностика гингивита проводится пу</w:t>
      </w:r>
      <w:r w:rsidRPr="008837E5">
        <w:rPr>
          <w:rFonts w:ascii="Times New Roman" w:hAnsi="Times New Roman" w:cs="Times New Roman"/>
          <w:sz w:val="24"/>
          <w:szCs w:val="24"/>
        </w:rPr>
        <w:softHyphen/>
        <w:t>тем сбора анамнеза, клинического осмотра и проведения до</w:t>
      </w:r>
      <w:r w:rsidRPr="008837E5">
        <w:rPr>
          <w:rFonts w:ascii="Times New Roman" w:hAnsi="Times New Roman" w:cs="Times New Roman"/>
          <w:sz w:val="24"/>
          <w:szCs w:val="24"/>
        </w:rPr>
        <w:softHyphen/>
        <w:t xml:space="preserve">полнительных методов </w:t>
      </w:r>
      <w:r w:rsidR="005D3F1B" w:rsidRPr="008837E5">
        <w:rPr>
          <w:rFonts w:ascii="Times New Roman" w:hAnsi="Times New Roman" w:cs="Times New Roman"/>
          <w:sz w:val="24"/>
          <w:szCs w:val="24"/>
        </w:rPr>
        <w:t>обследования и</w:t>
      </w:r>
      <w:r w:rsidRPr="008837E5">
        <w:rPr>
          <w:rFonts w:ascii="Times New Roman" w:hAnsi="Times New Roman" w:cs="Times New Roman"/>
          <w:sz w:val="24"/>
          <w:szCs w:val="24"/>
        </w:rPr>
        <w:t xml:space="preserve"> </w:t>
      </w:r>
      <w:r w:rsidR="005D3F1B" w:rsidRPr="008837E5">
        <w:rPr>
          <w:rFonts w:ascii="Times New Roman" w:hAnsi="Times New Roman" w:cs="Times New Roman"/>
          <w:sz w:val="24"/>
          <w:szCs w:val="24"/>
        </w:rPr>
        <w:t>направлена на</w:t>
      </w:r>
      <w:r w:rsidRPr="008837E5">
        <w:rPr>
          <w:rFonts w:ascii="Times New Roman" w:hAnsi="Times New Roman" w:cs="Times New Roman"/>
          <w:sz w:val="24"/>
          <w:szCs w:val="24"/>
        </w:rPr>
        <w:t xml:space="preserve"> определение </w:t>
      </w:r>
      <w:r w:rsidR="005D3F1B" w:rsidRPr="008837E5">
        <w:rPr>
          <w:rFonts w:ascii="Times New Roman" w:hAnsi="Times New Roman" w:cs="Times New Roman"/>
          <w:sz w:val="24"/>
          <w:szCs w:val="24"/>
        </w:rPr>
        <w:t>состояния тканей</w:t>
      </w:r>
      <w:r w:rsidRPr="008837E5">
        <w:rPr>
          <w:rFonts w:ascii="Times New Roman" w:hAnsi="Times New Roman" w:cs="Times New Roman"/>
          <w:sz w:val="24"/>
          <w:szCs w:val="24"/>
        </w:rPr>
        <w:t xml:space="preserve"> пародонта и показаний к лечению, а также на выявление в анамнезе факторов, которые препятствуют немедленному началу лечения. Такими факторами могут быть:</w:t>
      </w:r>
    </w:p>
    <w:p w:rsidR="00BE6208" w:rsidRPr="008837E5" w:rsidRDefault="00780EB6" w:rsidP="000C1B60">
      <w:pPr>
        <w:numPr>
          <w:ilvl w:val="0"/>
          <w:numId w:val="32"/>
        </w:numPr>
        <w:tabs>
          <w:tab w:val="clear" w:pos="360"/>
          <w:tab w:val="num" w:pos="709"/>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н</w:t>
      </w:r>
      <w:r w:rsidR="00BE6208" w:rsidRPr="008837E5">
        <w:rPr>
          <w:rFonts w:ascii="Times New Roman" w:hAnsi="Times New Roman" w:cs="Times New Roman"/>
          <w:sz w:val="24"/>
          <w:szCs w:val="24"/>
        </w:rPr>
        <w:t xml:space="preserve">аличие непереносимости лекарственных препаратов и материалов, используемых на данном этапе </w:t>
      </w:r>
      <w:r w:rsidR="000C1B60">
        <w:rPr>
          <w:rFonts w:ascii="Times New Roman" w:hAnsi="Times New Roman" w:cs="Times New Roman"/>
          <w:sz w:val="24"/>
          <w:szCs w:val="24"/>
        </w:rPr>
        <w:t xml:space="preserve">    </w:t>
      </w:r>
      <w:r w:rsidR="00BE6208" w:rsidRPr="008837E5">
        <w:rPr>
          <w:rFonts w:ascii="Times New Roman" w:hAnsi="Times New Roman" w:cs="Times New Roman"/>
          <w:sz w:val="24"/>
          <w:szCs w:val="24"/>
        </w:rPr>
        <w:t>лечения</w:t>
      </w:r>
      <w:r>
        <w:rPr>
          <w:rFonts w:ascii="Times New Roman" w:hAnsi="Times New Roman" w:cs="Times New Roman"/>
          <w:sz w:val="24"/>
          <w:szCs w:val="24"/>
        </w:rPr>
        <w:t>;</w:t>
      </w:r>
    </w:p>
    <w:p w:rsidR="00BE6208" w:rsidRPr="008837E5" w:rsidRDefault="00780EB6" w:rsidP="000C1B60">
      <w:pPr>
        <w:numPr>
          <w:ilvl w:val="0"/>
          <w:numId w:val="32"/>
        </w:numPr>
        <w:tabs>
          <w:tab w:val="clear" w:pos="360"/>
          <w:tab w:val="num" w:pos="851"/>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н</w:t>
      </w:r>
      <w:r w:rsidR="00BE6208" w:rsidRPr="008837E5">
        <w:rPr>
          <w:rFonts w:ascii="Times New Roman" w:hAnsi="Times New Roman" w:cs="Times New Roman"/>
          <w:sz w:val="24"/>
          <w:szCs w:val="24"/>
        </w:rPr>
        <w:t xml:space="preserve">еадекватное </w:t>
      </w:r>
      <w:r w:rsidR="005D3F1B" w:rsidRPr="008837E5">
        <w:rPr>
          <w:rFonts w:ascii="Times New Roman" w:hAnsi="Times New Roman" w:cs="Times New Roman"/>
          <w:sz w:val="24"/>
          <w:szCs w:val="24"/>
        </w:rPr>
        <w:t>психоэмоциональное состояние</w:t>
      </w:r>
      <w:r w:rsidR="00BE6208" w:rsidRPr="008837E5">
        <w:rPr>
          <w:rFonts w:ascii="Times New Roman" w:hAnsi="Times New Roman" w:cs="Times New Roman"/>
          <w:sz w:val="24"/>
          <w:szCs w:val="24"/>
        </w:rPr>
        <w:t xml:space="preserve"> пациента </w:t>
      </w:r>
      <w:r w:rsidR="005D3F1B" w:rsidRPr="008837E5">
        <w:rPr>
          <w:rFonts w:ascii="Times New Roman" w:hAnsi="Times New Roman" w:cs="Times New Roman"/>
          <w:sz w:val="24"/>
          <w:szCs w:val="24"/>
        </w:rPr>
        <w:t>перед лечением</w:t>
      </w:r>
      <w:r>
        <w:rPr>
          <w:rFonts w:ascii="Times New Roman" w:hAnsi="Times New Roman" w:cs="Times New Roman"/>
          <w:sz w:val="24"/>
          <w:szCs w:val="24"/>
        </w:rPr>
        <w:t>;</w:t>
      </w:r>
    </w:p>
    <w:p w:rsidR="000C1B60" w:rsidRDefault="00780EB6" w:rsidP="000C1B60">
      <w:pPr>
        <w:numPr>
          <w:ilvl w:val="0"/>
          <w:numId w:val="32"/>
        </w:numPr>
        <w:tabs>
          <w:tab w:val="clear" w:pos="360"/>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у</w:t>
      </w:r>
      <w:r w:rsidR="00BE6208" w:rsidRPr="000C1B60">
        <w:rPr>
          <w:rFonts w:ascii="Times New Roman" w:hAnsi="Times New Roman" w:cs="Times New Roman"/>
          <w:sz w:val="24"/>
          <w:szCs w:val="24"/>
        </w:rPr>
        <w:t xml:space="preserve">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w:t>
      </w:r>
      <w:proofErr w:type="spellStart"/>
      <w:r w:rsidR="00BE6208" w:rsidRPr="000C1B60">
        <w:rPr>
          <w:rFonts w:ascii="Times New Roman" w:hAnsi="Times New Roman" w:cs="Times New Roman"/>
          <w:sz w:val="24"/>
          <w:szCs w:val="24"/>
        </w:rPr>
        <w:t>т.п</w:t>
      </w:r>
      <w:proofErr w:type="spellEnd"/>
      <w:r w:rsidR="00BE6208" w:rsidRPr="000C1B60">
        <w:rPr>
          <w:rFonts w:ascii="Times New Roman" w:hAnsi="Times New Roman" w:cs="Times New Roman"/>
          <w:sz w:val="24"/>
          <w:szCs w:val="24"/>
        </w:rPr>
        <w:t xml:space="preserve">), </w:t>
      </w:r>
      <w:proofErr w:type="spellStart"/>
      <w:r w:rsidR="00BE6208" w:rsidRPr="000C1B60">
        <w:rPr>
          <w:rFonts w:ascii="Times New Roman" w:hAnsi="Times New Roman" w:cs="Times New Roman"/>
          <w:sz w:val="24"/>
          <w:szCs w:val="24"/>
        </w:rPr>
        <w:t>развившееся</w:t>
      </w:r>
      <w:proofErr w:type="spellEnd"/>
      <w:r w:rsidR="00BE6208" w:rsidRPr="000C1B60">
        <w:rPr>
          <w:rFonts w:ascii="Times New Roman" w:hAnsi="Times New Roman" w:cs="Times New Roman"/>
          <w:sz w:val="24"/>
          <w:szCs w:val="24"/>
        </w:rPr>
        <w:t xml:space="preserve"> менее чем за 6 месяцев до момента обращения за данной стоматологической помощью</w:t>
      </w:r>
      <w:r>
        <w:rPr>
          <w:rFonts w:ascii="Times New Roman" w:hAnsi="Times New Roman" w:cs="Times New Roman"/>
          <w:sz w:val="24"/>
          <w:szCs w:val="24"/>
        </w:rPr>
        <w:t>;</w:t>
      </w:r>
    </w:p>
    <w:p w:rsidR="00BE6208" w:rsidRPr="000C1B60" w:rsidRDefault="00780EB6" w:rsidP="000C1B60">
      <w:pPr>
        <w:numPr>
          <w:ilvl w:val="0"/>
          <w:numId w:val="32"/>
        </w:numPr>
        <w:tabs>
          <w:tab w:val="clear" w:pos="360"/>
          <w:tab w:val="left" w:pos="851"/>
        </w:tabs>
        <w:spacing w:after="0" w:line="240" w:lineRule="auto"/>
        <w:ind w:left="567" w:hanging="283"/>
        <w:jc w:val="both"/>
        <w:rPr>
          <w:rFonts w:ascii="Times New Roman" w:hAnsi="Times New Roman" w:cs="Times New Roman"/>
          <w:sz w:val="24"/>
          <w:szCs w:val="24"/>
        </w:rPr>
      </w:pPr>
      <w:r>
        <w:rPr>
          <w:rFonts w:ascii="Times New Roman" w:hAnsi="Times New Roman" w:cs="Times New Roman"/>
          <w:bCs/>
          <w:iCs/>
          <w:sz w:val="24"/>
          <w:szCs w:val="24"/>
        </w:rPr>
        <w:t>о</w:t>
      </w:r>
      <w:r w:rsidR="00BE6208" w:rsidRPr="000C1B60">
        <w:rPr>
          <w:rFonts w:ascii="Times New Roman" w:hAnsi="Times New Roman" w:cs="Times New Roman"/>
          <w:bCs/>
          <w:iCs/>
          <w:sz w:val="24"/>
          <w:szCs w:val="24"/>
        </w:rPr>
        <w:t xml:space="preserve">тказ пациента </w:t>
      </w:r>
      <w:r w:rsidR="005D3F1B" w:rsidRPr="000C1B60">
        <w:rPr>
          <w:rFonts w:ascii="Times New Roman" w:hAnsi="Times New Roman" w:cs="Times New Roman"/>
          <w:bCs/>
          <w:iCs/>
          <w:sz w:val="24"/>
          <w:szCs w:val="24"/>
        </w:rPr>
        <w:t>от лечения</w:t>
      </w:r>
      <w:r w:rsidR="00BE6208" w:rsidRPr="000C1B60">
        <w:rPr>
          <w:rFonts w:ascii="Times New Roman" w:hAnsi="Times New Roman" w:cs="Times New Roman"/>
          <w:sz w:val="24"/>
          <w:szCs w:val="24"/>
        </w:rPr>
        <w:t xml:space="preserve">. </w:t>
      </w:r>
    </w:p>
    <w:p w:rsidR="00BE6208" w:rsidRPr="008837E5" w:rsidRDefault="00BE6208" w:rsidP="008837E5">
      <w:pPr>
        <w:shd w:val="clear" w:color="auto" w:fill="FFFFFF"/>
        <w:spacing w:after="0" w:line="240" w:lineRule="auto"/>
        <w:ind w:firstLine="454"/>
        <w:jc w:val="both"/>
        <w:rPr>
          <w:rFonts w:ascii="Times New Roman" w:hAnsi="Times New Roman" w:cs="Times New Roman"/>
          <w:sz w:val="24"/>
          <w:szCs w:val="24"/>
        </w:rPr>
      </w:pPr>
      <w:r w:rsidRPr="008837E5">
        <w:rPr>
          <w:rFonts w:ascii="Times New Roman" w:hAnsi="Times New Roman" w:cs="Times New Roman"/>
          <w:sz w:val="24"/>
          <w:szCs w:val="24"/>
        </w:rPr>
        <w:t>Главная задача при диагностике заключается в определении вида, формы, тяжести, характера течения и распространенности гингивита, выявлении общих и местных этиологических и патогенетических фак</w:t>
      </w:r>
      <w:r w:rsidRPr="008837E5">
        <w:rPr>
          <w:rFonts w:ascii="Times New Roman" w:hAnsi="Times New Roman" w:cs="Times New Roman"/>
          <w:sz w:val="24"/>
          <w:szCs w:val="24"/>
        </w:rPr>
        <w:softHyphen/>
        <w:t xml:space="preserve">торов. Зачастую проведение более тщательной диагностики требует привлечения специалистов других стоматологических специальностей (ортопедов, хирургов, </w:t>
      </w:r>
      <w:proofErr w:type="spellStart"/>
      <w:r w:rsidRPr="008837E5">
        <w:rPr>
          <w:rFonts w:ascii="Times New Roman" w:hAnsi="Times New Roman" w:cs="Times New Roman"/>
          <w:sz w:val="24"/>
          <w:szCs w:val="24"/>
        </w:rPr>
        <w:t>ортодонтов</w:t>
      </w:r>
      <w:proofErr w:type="spellEnd"/>
      <w:r w:rsidRPr="008837E5">
        <w:rPr>
          <w:rFonts w:ascii="Times New Roman" w:hAnsi="Times New Roman" w:cs="Times New Roman"/>
          <w:sz w:val="24"/>
          <w:szCs w:val="24"/>
        </w:rPr>
        <w:t xml:space="preserve">), а также специалистов общего лечебного профиля. В зависимости от поставленного диагноза составляют план комплексного </w:t>
      </w:r>
      <w:proofErr w:type="spellStart"/>
      <w:r w:rsidRPr="008837E5">
        <w:rPr>
          <w:rFonts w:ascii="Times New Roman" w:hAnsi="Times New Roman" w:cs="Times New Roman"/>
          <w:sz w:val="24"/>
          <w:szCs w:val="24"/>
        </w:rPr>
        <w:t>пародонтологического</w:t>
      </w:r>
      <w:proofErr w:type="spellEnd"/>
      <w:r w:rsidRPr="008837E5">
        <w:rPr>
          <w:rFonts w:ascii="Times New Roman" w:hAnsi="Times New Roman" w:cs="Times New Roman"/>
          <w:sz w:val="24"/>
          <w:szCs w:val="24"/>
        </w:rPr>
        <w:t xml:space="preserve"> лечения.</w:t>
      </w:r>
    </w:p>
    <w:p w:rsidR="005D3F1B" w:rsidRDefault="00BE6208" w:rsidP="008837E5">
      <w:pPr>
        <w:shd w:val="clear" w:color="auto" w:fill="FFFFFF"/>
        <w:spacing w:after="0" w:line="240" w:lineRule="auto"/>
        <w:ind w:firstLine="454"/>
        <w:jc w:val="both"/>
        <w:rPr>
          <w:rFonts w:ascii="Times New Roman" w:hAnsi="Times New Roman" w:cs="Times New Roman"/>
          <w:b/>
          <w:i/>
          <w:sz w:val="24"/>
          <w:szCs w:val="24"/>
        </w:rPr>
      </w:pPr>
      <w:r w:rsidRPr="008837E5">
        <w:rPr>
          <w:rFonts w:ascii="Times New Roman" w:hAnsi="Times New Roman" w:cs="Times New Roman"/>
          <w:b/>
          <w:i/>
          <w:sz w:val="24"/>
          <w:szCs w:val="24"/>
        </w:rPr>
        <w:t xml:space="preserve">           </w:t>
      </w:r>
    </w:p>
    <w:p w:rsidR="00BE6208" w:rsidRPr="005D3F1B" w:rsidRDefault="00BE6208" w:rsidP="005D3F1B">
      <w:pPr>
        <w:shd w:val="clear" w:color="auto" w:fill="FFFFFF"/>
        <w:spacing w:after="0" w:line="240" w:lineRule="auto"/>
        <w:ind w:firstLine="454"/>
        <w:jc w:val="center"/>
        <w:rPr>
          <w:rFonts w:ascii="Times New Roman" w:hAnsi="Times New Roman" w:cs="Times New Roman"/>
          <w:b/>
          <w:sz w:val="24"/>
          <w:szCs w:val="24"/>
        </w:rPr>
      </w:pPr>
      <w:r w:rsidRPr="005D3F1B">
        <w:rPr>
          <w:rFonts w:ascii="Times New Roman" w:hAnsi="Times New Roman" w:cs="Times New Roman"/>
          <w:b/>
          <w:sz w:val="24"/>
          <w:szCs w:val="24"/>
        </w:rPr>
        <w:t>ОБЩИЕ ПОДХОДЫ К ЛЕЧЕНИЮ ГИНГИВИТА</w:t>
      </w:r>
    </w:p>
    <w:p w:rsidR="00BE6208" w:rsidRPr="008837E5" w:rsidRDefault="00BE6208" w:rsidP="008837E5">
      <w:pPr>
        <w:shd w:val="clear" w:color="auto" w:fill="FFFFFF"/>
        <w:spacing w:after="0" w:line="240" w:lineRule="auto"/>
        <w:ind w:firstLine="454"/>
        <w:jc w:val="both"/>
        <w:rPr>
          <w:rFonts w:ascii="Times New Roman" w:hAnsi="Times New Roman" w:cs="Times New Roman"/>
          <w:sz w:val="24"/>
          <w:szCs w:val="24"/>
        </w:rPr>
      </w:pPr>
      <w:r w:rsidRPr="008837E5">
        <w:rPr>
          <w:rFonts w:ascii="Times New Roman" w:hAnsi="Times New Roman" w:cs="Times New Roman"/>
          <w:sz w:val="24"/>
          <w:szCs w:val="24"/>
        </w:rPr>
        <w:t xml:space="preserve">Лечение гингивита должно быть комплексным. Индивидуальность подхода обусловлена особенностями этиологии и патогенеза заболевания у каждого больного, характером и степенью выраженности </w:t>
      </w:r>
      <w:r w:rsidR="00780EB6" w:rsidRPr="008837E5">
        <w:rPr>
          <w:rFonts w:ascii="Times New Roman" w:hAnsi="Times New Roman" w:cs="Times New Roman"/>
          <w:sz w:val="24"/>
          <w:szCs w:val="24"/>
        </w:rPr>
        <w:t>воспалительных изменений</w:t>
      </w:r>
      <w:r w:rsidRPr="008837E5">
        <w:rPr>
          <w:rFonts w:ascii="Times New Roman" w:hAnsi="Times New Roman" w:cs="Times New Roman"/>
          <w:sz w:val="24"/>
          <w:szCs w:val="24"/>
        </w:rPr>
        <w:t xml:space="preserve"> в тканях. План </w:t>
      </w:r>
      <w:r w:rsidRPr="008837E5">
        <w:rPr>
          <w:rFonts w:ascii="Times New Roman" w:hAnsi="Times New Roman" w:cs="Times New Roman"/>
          <w:bCs/>
          <w:sz w:val="24"/>
          <w:szCs w:val="24"/>
        </w:rPr>
        <w:t xml:space="preserve">лечения </w:t>
      </w:r>
      <w:r w:rsidRPr="008837E5">
        <w:rPr>
          <w:rFonts w:ascii="Times New Roman" w:hAnsi="Times New Roman" w:cs="Times New Roman"/>
          <w:sz w:val="24"/>
          <w:szCs w:val="24"/>
        </w:rPr>
        <w:t>составляют персонально для каждого пациента по принципу комплексной терапии, сочетающей местное лечение с общим воздействием на организм.</w:t>
      </w:r>
    </w:p>
    <w:p w:rsidR="00BE6208" w:rsidRPr="008837E5" w:rsidRDefault="00BE6208" w:rsidP="008837E5">
      <w:pPr>
        <w:shd w:val="clear" w:color="auto" w:fill="FFFFFF"/>
        <w:spacing w:after="0" w:line="240" w:lineRule="auto"/>
        <w:ind w:firstLine="454"/>
        <w:jc w:val="both"/>
        <w:rPr>
          <w:rFonts w:ascii="Times New Roman" w:hAnsi="Times New Roman" w:cs="Times New Roman"/>
          <w:sz w:val="24"/>
          <w:szCs w:val="24"/>
        </w:rPr>
      </w:pPr>
      <w:r w:rsidRPr="00780EB6">
        <w:rPr>
          <w:rFonts w:ascii="Times New Roman" w:hAnsi="Times New Roman" w:cs="Times New Roman"/>
          <w:sz w:val="24"/>
          <w:szCs w:val="24"/>
          <w:u w:val="single"/>
        </w:rPr>
        <w:t>Принципы лечения</w:t>
      </w:r>
      <w:r w:rsidRPr="008837E5">
        <w:rPr>
          <w:rFonts w:ascii="Times New Roman" w:hAnsi="Times New Roman" w:cs="Times New Roman"/>
          <w:sz w:val="24"/>
          <w:szCs w:val="24"/>
        </w:rPr>
        <w:t xml:space="preserve"> больных с гингивитом предусматривают одновременное решение нескольких задач:</w:t>
      </w:r>
    </w:p>
    <w:p w:rsidR="00BE6208" w:rsidRPr="008837E5" w:rsidRDefault="00BE6208" w:rsidP="00780EB6">
      <w:pPr>
        <w:numPr>
          <w:ilvl w:val="0"/>
          <w:numId w:val="33"/>
        </w:numPr>
        <w:spacing w:after="0" w:line="240" w:lineRule="auto"/>
        <w:jc w:val="both"/>
        <w:rPr>
          <w:rFonts w:ascii="Times New Roman" w:hAnsi="Times New Roman" w:cs="Times New Roman"/>
          <w:sz w:val="24"/>
          <w:szCs w:val="24"/>
        </w:rPr>
      </w:pPr>
      <w:r w:rsidRPr="008837E5">
        <w:rPr>
          <w:rFonts w:ascii="Times New Roman" w:hAnsi="Times New Roman" w:cs="Times New Roman"/>
          <w:sz w:val="24"/>
          <w:szCs w:val="24"/>
        </w:rPr>
        <w:t>устранение очага воспаления;</w:t>
      </w:r>
    </w:p>
    <w:p w:rsidR="00BE6208" w:rsidRPr="00780EB6" w:rsidRDefault="00BE6208" w:rsidP="00780EB6">
      <w:pPr>
        <w:pStyle w:val="a4"/>
        <w:numPr>
          <w:ilvl w:val="0"/>
          <w:numId w:val="33"/>
        </w:numPr>
        <w:shd w:val="clear" w:color="auto" w:fill="FFFFFF"/>
        <w:spacing w:after="0" w:line="240" w:lineRule="auto"/>
        <w:jc w:val="both"/>
        <w:rPr>
          <w:rFonts w:ascii="Times New Roman" w:hAnsi="Times New Roman" w:cs="Times New Roman"/>
          <w:sz w:val="24"/>
          <w:szCs w:val="24"/>
        </w:rPr>
      </w:pPr>
      <w:r w:rsidRPr="00780EB6">
        <w:rPr>
          <w:rFonts w:ascii="Times New Roman" w:hAnsi="Times New Roman" w:cs="Times New Roman"/>
          <w:sz w:val="24"/>
          <w:szCs w:val="24"/>
        </w:rPr>
        <w:t>лечение направлено на купирование процесса и предупреждение рецидива воспалительных изменений в тканях пародонта и возникновения осложнений;</w:t>
      </w:r>
    </w:p>
    <w:p w:rsidR="00BE6208" w:rsidRPr="00780EB6" w:rsidRDefault="00BE6208" w:rsidP="00780EB6">
      <w:pPr>
        <w:pStyle w:val="a4"/>
        <w:numPr>
          <w:ilvl w:val="0"/>
          <w:numId w:val="33"/>
        </w:numPr>
        <w:shd w:val="clear" w:color="auto" w:fill="FFFFFF"/>
        <w:spacing w:after="0" w:line="240" w:lineRule="auto"/>
        <w:jc w:val="both"/>
        <w:rPr>
          <w:rFonts w:ascii="Times New Roman" w:hAnsi="Times New Roman" w:cs="Times New Roman"/>
          <w:sz w:val="24"/>
          <w:szCs w:val="24"/>
        </w:rPr>
      </w:pPr>
      <w:r w:rsidRPr="00780EB6">
        <w:rPr>
          <w:rFonts w:ascii="Times New Roman" w:hAnsi="Times New Roman" w:cs="Times New Roman"/>
          <w:sz w:val="24"/>
          <w:szCs w:val="24"/>
        </w:rPr>
        <w:t>восстановление и сохранение функции зубочелюстной системы;</w:t>
      </w:r>
    </w:p>
    <w:p w:rsidR="00BE6208" w:rsidRPr="00780EB6" w:rsidRDefault="00BE6208" w:rsidP="00780EB6">
      <w:pPr>
        <w:pStyle w:val="a4"/>
        <w:numPr>
          <w:ilvl w:val="0"/>
          <w:numId w:val="33"/>
        </w:numPr>
        <w:shd w:val="clear" w:color="auto" w:fill="FFFFFF"/>
        <w:spacing w:after="0" w:line="240" w:lineRule="auto"/>
        <w:jc w:val="both"/>
        <w:rPr>
          <w:rFonts w:ascii="Times New Roman" w:hAnsi="Times New Roman" w:cs="Times New Roman"/>
          <w:sz w:val="24"/>
          <w:szCs w:val="24"/>
        </w:rPr>
      </w:pPr>
      <w:r w:rsidRPr="00780EB6">
        <w:rPr>
          <w:rFonts w:ascii="Times New Roman" w:hAnsi="Times New Roman" w:cs="Times New Roman"/>
          <w:sz w:val="24"/>
          <w:szCs w:val="24"/>
        </w:rPr>
        <w:t>предупреждение развития местных и общих осложнений;</w:t>
      </w:r>
    </w:p>
    <w:p w:rsidR="00BE6208" w:rsidRPr="00780EB6" w:rsidRDefault="00BE6208" w:rsidP="00780EB6">
      <w:pPr>
        <w:pStyle w:val="a4"/>
        <w:numPr>
          <w:ilvl w:val="0"/>
          <w:numId w:val="33"/>
        </w:numPr>
        <w:shd w:val="clear" w:color="auto" w:fill="FFFFFF"/>
        <w:spacing w:after="0" w:line="240" w:lineRule="auto"/>
        <w:jc w:val="both"/>
        <w:rPr>
          <w:rFonts w:ascii="Times New Roman" w:hAnsi="Times New Roman" w:cs="Times New Roman"/>
          <w:sz w:val="24"/>
          <w:szCs w:val="24"/>
        </w:rPr>
      </w:pPr>
      <w:r w:rsidRPr="00780EB6">
        <w:rPr>
          <w:rFonts w:ascii="Times New Roman" w:hAnsi="Times New Roman" w:cs="Times New Roman"/>
          <w:sz w:val="24"/>
          <w:szCs w:val="24"/>
        </w:rPr>
        <w:t xml:space="preserve">предупреждение негативного влияния на общее </w:t>
      </w:r>
      <w:r w:rsidR="00780EB6" w:rsidRPr="00780EB6">
        <w:rPr>
          <w:rFonts w:ascii="Times New Roman" w:hAnsi="Times New Roman" w:cs="Times New Roman"/>
          <w:sz w:val="24"/>
          <w:szCs w:val="24"/>
        </w:rPr>
        <w:t>здоровье и</w:t>
      </w:r>
      <w:r w:rsidRPr="00780EB6">
        <w:rPr>
          <w:rFonts w:ascii="Times New Roman" w:hAnsi="Times New Roman" w:cs="Times New Roman"/>
          <w:sz w:val="24"/>
          <w:szCs w:val="24"/>
        </w:rPr>
        <w:t xml:space="preserve"> качество жизни пациента.</w:t>
      </w:r>
    </w:p>
    <w:p w:rsidR="00BE6208" w:rsidRPr="00780EB6" w:rsidRDefault="00BE6208" w:rsidP="008837E5">
      <w:pPr>
        <w:shd w:val="clear" w:color="auto" w:fill="FFFFFF"/>
        <w:spacing w:after="0" w:line="240" w:lineRule="auto"/>
        <w:ind w:firstLine="454"/>
        <w:jc w:val="both"/>
        <w:rPr>
          <w:rFonts w:ascii="Times New Roman" w:hAnsi="Times New Roman" w:cs="Times New Roman"/>
          <w:i/>
          <w:color w:val="FF0000"/>
          <w:sz w:val="24"/>
          <w:szCs w:val="24"/>
          <w:u w:val="single"/>
        </w:rPr>
      </w:pPr>
      <w:r w:rsidRPr="00780EB6">
        <w:rPr>
          <w:rFonts w:ascii="Times New Roman" w:hAnsi="Times New Roman" w:cs="Times New Roman"/>
          <w:sz w:val="24"/>
          <w:szCs w:val="24"/>
          <w:u w:val="single"/>
        </w:rPr>
        <w:t>Лечение гингивита включает:</w:t>
      </w:r>
    </w:p>
    <w:p w:rsidR="00BE6208" w:rsidRPr="008837E5" w:rsidRDefault="00BE6208" w:rsidP="00780EB6">
      <w:pPr>
        <w:numPr>
          <w:ilvl w:val="0"/>
          <w:numId w:val="34"/>
        </w:numPr>
        <w:tabs>
          <w:tab w:val="clear" w:pos="420"/>
          <w:tab w:val="num" w:pos="709"/>
        </w:tabs>
        <w:spacing w:after="0" w:line="240" w:lineRule="auto"/>
        <w:ind w:left="567" w:hanging="283"/>
        <w:jc w:val="both"/>
        <w:rPr>
          <w:rFonts w:ascii="Times New Roman" w:hAnsi="Times New Roman" w:cs="Times New Roman"/>
          <w:sz w:val="24"/>
          <w:szCs w:val="24"/>
        </w:rPr>
      </w:pPr>
      <w:r w:rsidRPr="008837E5">
        <w:rPr>
          <w:rFonts w:ascii="Times New Roman" w:hAnsi="Times New Roman" w:cs="Times New Roman"/>
          <w:sz w:val="24"/>
          <w:szCs w:val="24"/>
        </w:rPr>
        <w:t xml:space="preserve">проведение профессиональной </w:t>
      </w:r>
      <w:r w:rsidR="00780EB6" w:rsidRPr="008837E5">
        <w:rPr>
          <w:rFonts w:ascii="Times New Roman" w:hAnsi="Times New Roman" w:cs="Times New Roman"/>
          <w:sz w:val="24"/>
          <w:szCs w:val="24"/>
        </w:rPr>
        <w:t>гигиены рта (</w:t>
      </w:r>
      <w:r w:rsidRPr="008837E5">
        <w:rPr>
          <w:rFonts w:ascii="Times New Roman" w:hAnsi="Times New Roman" w:cs="Times New Roman"/>
          <w:sz w:val="24"/>
          <w:szCs w:val="24"/>
        </w:rPr>
        <w:t xml:space="preserve">под местной анестезией, при необходимости </w:t>
      </w:r>
      <w:r w:rsidR="00780EB6" w:rsidRPr="008837E5">
        <w:rPr>
          <w:rFonts w:ascii="Times New Roman" w:hAnsi="Times New Roman" w:cs="Times New Roman"/>
          <w:sz w:val="24"/>
          <w:szCs w:val="24"/>
        </w:rPr>
        <w:t>и отсутствии</w:t>
      </w:r>
      <w:r w:rsidRPr="008837E5">
        <w:rPr>
          <w:rFonts w:ascii="Times New Roman" w:hAnsi="Times New Roman" w:cs="Times New Roman"/>
          <w:sz w:val="24"/>
          <w:szCs w:val="24"/>
        </w:rPr>
        <w:t xml:space="preserve"> общих противопоказаний);</w:t>
      </w:r>
    </w:p>
    <w:p w:rsidR="00BE6208" w:rsidRPr="008837E5" w:rsidRDefault="00BE6208" w:rsidP="00780EB6">
      <w:pPr>
        <w:numPr>
          <w:ilvl w:val="0"/>
          <w:numId w:val="34"/>
        </w:numPr>
        <w:tabs>
          <w:tab w:val="clear" w:pos="420"/>
          <w:tab w:val="num" w:pos="709"/>
        </w:tabs>
        <w:spacing w:after="0" w:line="240" w:lineRule="auto"/>
        <w:ind w:left="567" w:hanging="283"/>
        <w:jc w:val="both"/>
        <w:rPr>
          <w:rFonts w:ascii="Times New Roman" w:hAnsi="Times New Roman" w:cs="Times New Roman"/>
          <w:sz w:val="24"/>
          <w:szCs w:val="24"/>
        </w:rPr>
      </w:pPr>
      <w:r w:rsidRPr="008837E5">
        <w:rPr>
          <w:rFonts w:ascii="Times New Roman" w:hAnsi="Times New Roman" w:cs="Times New Roman"/>
          <w:sz w:val="24"/>
          <w:szCs w:val="24"/>
        </w:rPr>
        <w:t xml:space="preserve">антисептическая и антимикробная </w:t>
      </w:r>
      <w:r w:rsidR="00780EB6" w:rsidRPr="008837E5">
        <w:rPr>
          <w:rFonts w:ascii="Times New Roman" w:hAnsi="Times New Roman" w:cs="Times New Roman"/>
          <w:sz w:val="24"/>
          <w:szCs w:val="24"/>
        </w:rPr>
        <w:t>обработка рта</w:t>
      </w:r>
      <w:r w:rsidRPr="008837E5">
        <w:rPr>
          <w:rFonts w:ascii="Times New Roman" w:hAnsi="Times New Roman" w:cs="Times New Roman"/>
          <w:sz w:val="24"/>
          <w:szCs w:val="24"/>
        </w:rPr>
        <w:t>;</w:t>
      </w:r>
    </w:p>
    <w:p w:rsidR="00BE6208" w:rsidRPr="008837E5" w:rsidRDefault="00BE6208" w:rsidP="00780EB6">
      <w:pPr>
        <w:numPr>
          <w:ilvl w:val="0"/>
          <w:numId w:val="34"/>
        </w:numPr>
        <w:tabs>
          <w:tab w:val="clear" w:pos="420"/>
          <w:tab w:val="num" w:pos="709"/>
        </w:tabs>
        <w:spacing w:after="0" w:line="240" w:lineRule="auto"/>
        <w:ind w:left="567" w:hanging="283"/>
        <w:jc w:val="both"/>
        <w:rPr>
          <w:rFonts w:ascii="Times New Roman" w:hAnsi="Times New Roman" w:cs="Times New Roman"/>
          <w:sz w:val="24"/>
          <w:szCs w:val="24"/>
        </w:rPr>
      </w:pPr>
      <w:r w:rsidRPr="008837E5">
        <w:rPr>
          <w:rFonts w:ascii="Times New Roman" w:hAnsi="Times New Roman" w:cs="Times New Roman"/>
          <w:sz w:val="24"/>
          <w:szCs w:val="24"/>
        </w:rPr>
        <w:t xml:space="preserve">предупреждения </w:t>
      </w:r>
      <w:r w:rsidR="00780EB6" w:rsidRPr="008837E5">
        <w:rPr>
          <w:rFonts w:ascii="Times New Roman" w:hAnsi="Times New Roman" w:cs="Times New Roman"/>
          <w:sz w:val="24"/>
          <w:szCs w:val="24"/>
        </w:rPr>
        <w:t>образования на</w:t>
      </w:r>
      <w:r w:rsidRPr="008837E5">
        <w:rPr>
          <w:rFonts w:ascii="Times New Roman" w:hAnsi="Times New Roman" w:cs="Times New Roman"/>
          <w:sz w:val="24"/>
          <w:szCs w:val="24"/>
        </w:rPr>
        <w:t xml:space="preserve"> поверхности зубов микробной биопленки и ее удаления;</w:t>
      </w:r>
    </w:p>
    <w:p w:rsidR="00BE6208" w:rsidRPr="008837E5" w:rsidRDefault="00BE6208" w:rsidP="00780EB6">
      <w:pPr>
        <w:numPr>
          <w:ilvl w:val="0"/>
          <w:numId w:val="34"/>
        </w:numPr>
        <w:tabs>
          <w:tab w:val="clear" w:pos="420"/>
          <w:tab w:val="num" w:pos="709"/>
        </w:tabs>
        <w:spacing w:after="0" w:line="240" w:lineRule="auto"/>
        <w:ind w:left="567" w:hanging="283"/>
        <w:jc w:val="both"/>
        <w:rPr>
          <w:rFonts w:ascii="Times New Roman" w:hAnsi="Times New Roman" w:cs="Times New Roman"/>
          <w:sz w:val="24"/>
          <w:szCs w:val="24"/>
        </w:rPr>
      </w:pPr>
      <w:r w:rsidRPr="008837E5">
        <w:rPr>
          <w:rFonts w:ascii="Times New Roman" w:hAnsi="Times New Roman" w:cs="Times New Roman"/>
          <w:sz w:val="24"/>
          <w:szCs w:val="24"/>
        </w:rPr>
        <w:t xml:space="preserve">удаление мягких и твердых </w:t>
      </w:r>
      <w:proofErr w:type="spellStart"/>
      <w:r w:rsidRPr="008837E5">
        <w:rPr>
          <w:rFonts w:ascii="Times New Roman" w:hAnsi="Times New Roman" w:cs="Times New Roman"/>
          <w:sz w:val="24"/>
          <w:szCs w:val="24"/>
        </w:rPr>
        <w:t>назубных</w:t>
      </w:r>
      <w:proofErr w:type="spellEnd"/>
      <w:r w:rsidRPr="008837E5">
        <w:rPr>
          <w:rFonts w:ascii="Times New Roman" w:hAnsi="Times New Roman" w:cs="Times New Roman"/>
          <w:sz w:val="24"/>
          <w:szCs w:val="24"/>
        </w:rPr>
        <w:t xml:space="preserve"> отложений;</w:t>
      </w:r>
    </w:p>
    <w:p w:rsidR="00BE6208" w:rsidRPr="008837E5" w:rsidRDefault="00BE6208" w:rsidP="00780EB6">
      <w:pPr>
        <w:numPr>
          <w:ilvl w:val="0"/>
          <w:numId w:val="34"/>
        </w:numPr>
        <w:tabs>
          <w:tab w:val="clear" w:pos="420"/>
          <w:tab w:val="num" w:pos="709"/>
        </w:tabs>
        <w:spacing w:after="0" w:line="240" w:lineRule="auto"/>
        <w:ind w:left="567" w:hanging="283"/>
        <w:jc w:val="both"/>
        <w:rPr>
          <w:rFonts w:ascii="Times New Roman" w:hAnsi="Times New Roman" w:cs="Times New Roman"/>
          <w:sz w:val="24"/>
          <w:szCs w:val="24"/>
        </w:rPr>
      </w:pPr>
      <w:r w:rsidRPr="008837E5">
        <w:rPr>
          <w:rFonts w:ascii="Times New Roman" w:hAnsi="Times New Roman" w:cs="Times New Roman"/>
          <w:sz w:val="24"/>
          <w:szCs w:val="24"/>
        </w:rPr>
        <w:t>полирование поверхностей зуба;</w:t>
      </w:r>
    </w:p>
    <w:p w:rsidR="00BE6208" w:rsidRPr="008837E5" w:rsidRDefault="00BE6208" w:rsidP="00780EB6">
      <w:pPr>
        <w:numPr>
          <w:ilvl w:val="0"/>
          <w:numId w:val="34"/>
        </w:numPr>
        <w:tabs>
          <w:tab w:val="clear" w:pos="420"/>
          <w:tab w:val="num" w:pos="709"/>
        </w:tabs>
        <w:spacing w:after="0" w:line="240" w:lineRule="auto"/>
        <w:ind w:left="567" w:hanging="283"/>
        <w:jc w:val="both"/>
        <w:rPr>
          <w:rFonts w:ascii="Times New Roman" w:hAnsi="Times New Roman" w:cs="Times New Roman"/>
          <w:sz w:val="24"/>
          <w:szCs w:val="24"/>
        </w:rPr>
      </w:pPr>
      <w:r w:rsidRPr="008837E5">
        <w:rPr>
          <w:rFonts w:ascii="Times New Roman" w:hAnsi="Times New Roman" w:cs="Times New Roman"/>
          <w:sz w:val="24"/>
          <w:szCs w:val="24"/>
        </w:rPr>
        <w:t>коррекция и контроль гигиены рта;</w:t>
      </w:r>
    </w:p>
    <w:p w:rsidR="00BE6208" w:rsidRPr="008837E5" w:rsidRDefault="00BE6208" w:rsidP="00780EB6">
      <w:pPr>
        <w:numPr>
          <w:ilvl w:val="0"/>
          <w:numId w:val="34"/>
        </w:numPr>
        <w:tabs>
          <w:tab w:val="clear" w:pos="420"/>
          <w:tab w:val="num" w:pos="709"/>
        </w:tabs>
        <w:spacing w:after="0" w:line="240" w:lineRule="auto"/>
        <w:ind w:left="567" w:hanging="283"/>
        <w:jc w:val="both"/>
        <w:rPr>
          <w:rFonts w:ascii="Times New Roman" w:hAnsi="Times New Roman" w:cs="Times New Roman"/>
          <w:sz w:val="24"/>
          <w:szCs w:val="24"/>
        </w:rPr>
      </w:pPr>
      <w:r w:rsidRPr="008837E5">
        <w:rPr>
          <w:rFonts w:ascii="Times New Roman" w:hAnsi="Times New Roman" w:cs="Times New Roman"/>
          <w:sz w:val="24"/>
          <w:szCs w:val="24"/>
        </w:rPr>
        <w:t>при подозрении на наличие соматических заболеваний консультация и/или лечение у специалистов соответствующего профиля;</w:t>
      </w:r>
    </w:p>
    <w:p w:rsidR="00BE6208" w:rsidRPr="008837E5" w:rsidRDefault="00BE6208" w:rsidP="00780EB6">
      <w:pPr>
        <w:numPr>
          <w:ilvl w:val="0"/>
          <w:numId w:val="34"/>
        </w:numPr>
        <w:tabs>
          <w:tab w:val="clear" w:pos="420"/>
          <w:tab w:val="num" w:pos="709"/>
        </w:tabs>
        <w:spacing w:after="0" w:line="240" w:lineRule="auto"/>
        <w:ind w:left="567" w:hanging="283"/>
        <w:jc w:val="both"/>
        <w:rPr>
          <w:rFonts w:ascii="Times New Roman" w:hAnsi="Times New Roman" w:cs="Times New Roman"/>
          <w:sz w:val="24"/>
          <w:szCs w:val="24"/>
        </w:rPr>
      </w:pPr>
      <w:r w:rsidRPr="008837E5">
        <w:rPr>
          <w:rFonts w:ascii="Times New Roman" w:hAnsi="Times New Roman" w:cs="Times New Roman"/>
          <w:sz w:val="24"/>
          <w:szCs w:val="24"/>
        </w:rPr>
        <w:t>санация рта;</w:t>
      </w:r>
    </w:p>
    <w:p w:rsidR="00BE6208" w:rsidRPr="008837E5" w:rsidRDefault="00BE6208" w:rsidP="00780EB6">
      <w:pPr>
        <w:numPr>
          <w:ilvl w:val="0"/>
          <w:numId w:val="34"/>
        </w:numPr>
        <w:tabs>
          <w:tab w:val="clear" w:pos="420"/>
          <w:tab w:val="num" w:pos="709"/>
        </w:tabs>
        <w:spacing w:after="0" w:line="240" w:lineRule="auto"/>
        <w:ind w:left="567" w:hanging="283"/>
        <w:jc w:val="both"/>
        <w:rPr>
          <w:rFonts w:ascii="Times New Roman" w:hAnsi="Times New Roman" w:cs="Times New Roman"/>
          <w:sz w:val="24"/>
          <w:szCs w:val="24"/>
        </w:rPr>
      </w:pPr>
      <w:r w:rsidRPr="008837E5">
        <w:rPr>
          <w:rFonts w:ascii="Times New Roman" w:hAnsi="Times New Roman" w:cs="Times New Roman"/>
          <w:sz w:val="24"/>
          <w:szCs w:val="24"/>
        </w:rPr>
        <w:t>противовоспалительная терапия;</w:t>
      </w:r>
    </w:p>
    <w:p w:rsidR="00BE6208" w:rsidRPr="008837E5" w:rsidRDefault="00BE6208" w:rsidP="00780EB6">
      <w:pPr>
        <w:numPr>
          <w:ilvl w:val="0"/>
          <w:numId w:val="34"/>
        </w:numPr>
        <w:tabs>
          <w:tab w:val="clear" w:pos="420"/>
          <w:tab w:val="num" w:pos="709"/>
        </w:tabs>
        <w:spacing w:after="0" w:line="240" w:lineRule="auto"/>
        <w:ind w:left="567" w:hanging="283"/>
        <w:jc w:val="both"/>
        <w:rPr>
          <w:rFonts w:ascii="Times New Roman" w:hAnsi="Times New Roman" w:cs="Times New Roman"/>
          <w:sz w:val="24"/>
          <w:szCs w:val="24"/>
        </w:rPr>
      </w:pPr>
      <w:r w:rsidRPr="008837E5">
        <w:rPr>
          <w:rFonts w:ascii="Times New Roman" w:hAnsi="Times New Roman" w:cs="Times New Roman"/>
          <w:sz w:val="24"/>
          <w:szCs w:val="24"/>
        </w:rPr>
        <w:t>назначение витаминов;</w:t>
      </w:r>
    </w:p>
    <w:p w:rsidR="00BE6208" w:rsidRPr="008837E5" w:rsidRDefault="00BE6208" w:rsidP="00780EB6">
      <w:pPr>
        <w:numPr>
          <w:ilvl w:val="0"/>
          <w:numId w:val="34"/>
        </w:numPr>
        <w:tabs>
          <w:tab w:val="clear" w:pos="420"/>
          <w:tab w:val="num" w:pos="709"/>
        </w:tabs>
        <w:spacing w:after="0" w:line="240" w:lineRule="auto"/>
        <w:ind w:left="567" w:hanging="283"/>
        <w:jc w:val="both"/>
        <w:rPr>
          <w:rFonts w:ascii="Times New Roman" w:hAnsi="Times New Roman" w:cs="Times New Roman"/>
          <w:color w:val="000000" w:themeColor="text1"/>
          <w:sz w:val="24"/>
          <w:szCs w:val="24"/>
        </w:rPr>
      </w:pPr>
      <w:r w:rsidRPr="008837E5">
        <w:rPr>
          <w:rFonts w:ascii="Times New Roman" w:hAnsi="Times New Roman" w:cs="Times New Roman"/>
          <w:sz w:val="24"/>
          <w:szCs w:val="24"/>
        </w:rPr>
        <w:t xml:space="preserve">обучение пациентов гигиене рта и мотивация к отказу от вредных привычек </w:t>
      </w:r>
      <w:r w:rsidRPr="008837E5">
        <w:rPr>
          <w:rFonts w:ascii="Times New Roman" w:hAnsi="Times New Roman" w:cs="Times New Roman"/>
          <w:color w:val="000000" w:themeColor="text1"/>
          <w:sz w:val="24"/>
          <w:szCs w:val="24"/>
        </w:rPr>
        <w:t xml:space="preserve">Стоматологи должны рекомендовать четырехступенчатую ежедневную схему гигиены с использованием щетки, зубной пасты, зубной нити и антимикробного ополаскивателя. </w:t>
      </w:r>
    </w:p>
    <w:p w:rsidR="00BE6208" w:rsidRPr="008837E5" w:rsidRDefault="00BE6208" w:rsidP="008837E5">
      <w:pPr>
        <w:spacing w:after="0" w:line="240" w:lineRule="auto"/>
        <w:ind w:firstLine="454"/>
        <w:jc w:val="both"/>
        <w:rPr>
          <w:rFonts w:ascii="Times New Roman" w:hAnsi="Times New Roman" w:cs="Times New Roman"/>
          <w:color w:val="000000" w:themeColor="text1"/>
          <w:sz w:val="24"/>
          <w:szCs w:val="24"/>
        </w:rPr>
      </w:pPr>
      <w:r w:rsidRPr="008837E5">
        <w:rPr>
          <w:rFonts w:ascii="Times New Roman" w:hAnsi="Times New Roman" w:cs="Times New Roman"/>
          <w:color w:val="000000" w:themeColor="text1"/>
          <w:sz w:val="24"/>
          <w:szCs w:val="24"/>
        </w:rPr>
        <w:t xml:space="preserve">Ежедневное использование одобренных ополаскивателей с эфирными маслами и </w:t>
      </w:r>
      <w:proofErr w:type="spellStart"/>
      <w:r w:rsidRPr="008837E5">
        <w:rPr>
          <w:rFonts w:ascii="Times New Roman" w:hAnsi="Times New Roman" w:cs="Times New Roman"/>
          <w:color w:val="000000" w:themeColor="text1"/>
          <w:sz w:val="24"/>
          <w:szCs w:val="24"/>
        </w:rPr>
        <w:t>хлоргексидином</w:t>
      </w:r>
      <w:proofErr w:type="spellEnd"/>
      <w:r w:rsidRPr="008837E5">
        <w:rPr>
          <w:rFonts w:ascii="Times New Roman" w:hAnsi="Times New Roman" w:cs="Times New Roman"/>
          <w:color w:val="000000" w:themeColor="text1"/>
          <w:sz w:val="24"/>
          <w:szCs w:val="24"/>
        </w:rPr>
        <w:t xml:space="preserve"> для полости рта позволяет достичь значимого уменьшения образования зубного налета, что ведет к снижению риска возникновения воспалительных заболеваний пародонта среди широких групп населения. 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 </w:t>
      </w:r>
    </w:p>
    <w:p w:rsidR="00BE6208" w:rsidRPr="008837E5" w:rsidRDefault="00BE6208" w:rsidP="008837E5">
      <w:pPr>
        <w:spacing w:after="0" w:line="240" w:lineRule="auto"/>
        <w:ind w:firstLine="454"/>
        <w:jc w:val="both"/>
        <w:rPr>
          <w:rFonts w:ascii="Times New Roman" w:hAnsi="Times New Roman" w:cs="Times New Roman"/>
          <w:sz w:val="24"/>
          <w:szCs w:val="24"/>
        </w:rPr>
      </w:pPr>
      <w:r w:rsidRPr="008837E5">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8402CB6" wp14:editId="20FFF3CC">
                <wp:simplePos x="0" y="0"/>
                <wp:positionH relativeFrom="margin">
                  <wp:posOffset>8001000</wp:posOffset>
                </wp:positionH>
                <wp:positionV relativeFrom="paragraph">
                  <wp:posOffset>1849120</wp:posOffset>
                </wp:positionV>
                <wp:extent cx="0" cy="682625"/>
                <wp:effectExtent l="5715" t="6350" r="1333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6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F5DC3"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0pt,145.6pt" to="630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" strokeweight=".7pt">
                <w10:wrap anchorx="margin"/>
              </v:line>
            </w:pict>
          </mc:Fallback>
        </mc:AlternateContent>
      </w:r>
      <w:r w:rsidRPr="008837E5">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6389CFF" wp14:editId="14EBABD8">
                <wp:simplePos x="0" y="0"/>
                <wp:positionH relativeFrom="margin">
                  <wp:posOffset>7315200</wp:posOffset>
                </wp:positionH>
                <wp:positionV relativeFrom="paragraph">
                  <wp:posOffset>1849120</wp:posOffset>
                </wp:positionV>
                <wp:extent cx="0" cy="615950"/>
                <wp:effectExtent l="15240" t="6350" r="1333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10509"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in,145.6pt" to="8in,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zOEQ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" strokeweight=".95pt">
                <w10:wrap anchorx="margin"/>
              </v:line>
            </w:pict>
          </mc:Fallback>
        </mc:AlternateContent>
      </w:r>
      <w:r w:rsidRPr="008837E5">
        <w:rPr>
          <w:rFonts w:ascii="Times New Roman" w:hAnsi="Times New Roman" w:cs="Times New Roman"/>
          <w:sz w:val="24"/>
          <w:szCs w:val="24"/>
        </w:rPr>
        <w:t>При лечении гингивита применяются только те медицинские изделия и лекарственные средства, которые разрешены к применению на территории Российской Федерации в установленном порядке.</w:t>
      </w:r>
    </w:p>
    <w:p w:rsidR="00BE6208" w:rsidRPr="005D3F1B" w:rsidRDefault="005D3F1B" w:rsidP="008837E5">
      <w:pPr>
        <w:pStyle w:val="1"/>
        <w:spacing w:before="0" w:line="240" w:lineRule="auto"/>
        <w:ind w:firstLine="454"/>
        <w:rPr>
          <w:rFonts w:ascii="Times New Roman" w:hAnsi="Times New Roman" w:cs="Times New Roman"/>
          <w:b/>
          <w:color w:val="auto"/>
          <w:sz w:val="24"/>
          <w:szCs w:val="24"/>
          <w:u w:val="single"/>
        </w:rPr>
      </w:pPr>
      <w:r w:rsidRPr="005D3F1B">
        <w:rPr>
          <w:rFonts w:ascii="Times New Roman" w:hAnsi="Times New Roman" w:cs="Times New Roman"/>
          <w:b/>
          <w:color w:val="auto"/>
          <w:sz w:val="24"/>
          <w:szCs w:val="24"/>
          <w:u w:val="single"/>
        </w:rPr>
        <w:t>Организация медицинской помощи пациентов с гингивитом</w:t>
      </w:r>
    </w:p>
    <w:p w:rsidR="00BE6208" w:rsidRPr="008837E5" w:rsidRDefault="00BE6208" w:rsidP="008837E5">
      <w:pPr>
        <w:shd w:val="clear" w:color="auto" w:fill="FFFFFF"/>
        <w:tabs>
          <w:tab w:val="left" w:pos="360"/>
        </w:tabs>
        <w:spacing w:after="0" w:line="240" w:lineRule="auto"/>
        <w:ind w:firstLine="454"/>
        <w:jc w:val="both"/>
        <w:rPr>
          <w:rFonts w:ascii="Times New Roman" w:hAnsi="Times New Roman" w:cs="Times New Roman"/>
          <w:sz w:val="24"/>
          <w:szCs w:val="24"/>
        </w:rPr>
      </w:pPr>
      <w:r w:rsidRPr="008837E5">
        <w:rPr>
          <w:rFonts w:ascii="Times New Roman" w:hAnsi="Times New Roman" w:cs="Times New Roman"/>
          <w:spacing w:val="-4"/>
          <w:sz w:val="24"/>
          <w:szCs w:val="24"/>
        </w:rPr>
        <w:t xml:space="preserve">Лечение пациентов с </w:t>
      </w:r>
      <w:r w:rsidRPr="008837E5">
        <w:rPr>
          <w:rFonts w:ascii="Times New Roman" w:hAnsi="Times New Roman" w:cs="Times New Roman"/>
          <w:spacing w:val="-1"/>
          <w:sz w:val="24"/>
          <w:szCs w:val="24"/>
        </w:rPr>
        <w:t xml:space="preserve">гингивитом </w:t>
      </w:r>
      <w:r w:rsidRPr="008837E5">
        <w:rPr>
          <w:rFonts w:ascii="Times New Roman" w:hAnsi="Times New Roman" w:cs="Times New Roman"/>
          <w:sz w:val="24"/>
          <w:szCs w:val="24"/>
        </w:rPr>
        <w:t>проводится в стоматологических медицинских организациях. Как правило, лечение проводится в амбулаторно-поликлинических условиях.</w:t>
      </w:r>
    </w:p>
    <w:p w:rsidR="00BE6208" w:rsidRPr="008837E5" w:rsidRDefault="00BE6208" w:rsidP="008837E5">
      <w:pPr>
        <w:shd w:val="clear" w:color="auto" w:fill="FFFFFF"/>
        <w:spacing w:after="0" w:line="240" w:lineRule="auto"/>
        <w:ind w:firstLine="454"/>
        <w:jc w:val="both"/>
        <w:rPr>
          <w:rFonts w:ascii="Times New Roman" w:hAnsi="Times New Roman" w:cs="Times New Roman"/>
          <w:sz w:val="24"/>
          <w:szCs w:val="24"/>
        </w:rPr>
      </w:pPr>
      <w:r w:rsidRPr="008837E5">
        <w:rPr>
          <w:rFonts w:ascii="Times New Roman" w:hAnsi="Times New Roman" w:cs="Times New Roman"/>
          <w:sz w:val="24"/>
          <w:szCs w:val="24"/>
        </w:rPr>
        <w:t xml:space="preserve">Оказание помощи больным с </w:t>
      </w:r>
      <w:r w:rsidRPr="008837E5">
        <w:rPr>
          <w:rFonts w:ascii="Times New Roman" w:hAnsi="Times New Roman" w:cs="Times New Roman"/>
          <w:spacing w:val="-1"/>
          <w:sz w:val="24"/>
          <w:szCs w:val="24"/>
        </w:rPr>
        <w:t>гингивитом</w:t>
      </w:r>
      <w:r w:rsidRPr="008837E5">
        <w:rPr>
          <w:rFonts w:ascii="Times New Roman" w:hAnsi="Times New Roman" w:cs="Times New Roman"/>
          <w:sz w:val="24"/>
          <w:szCs w:val="24"/>
        </w:rPr>
        <w:t xml:space="preserve"> осуществляется в основном врачами-стоматологами, врачами-стоматологами терапевтами,</w:t>
      </w:r>
      <w:r w:rsidRPr="008837E5">
        <w:rPr>
          <w:rFonts w:ascii="Times New Roman" w:hAnsi="Times New Roman" w:cs="Times New Roman"/>
          <w:bCs/>
          <w:iCs/>
          <w:sz w:val="24"/>
          <w:szCs w:val="24"/>
        </w:rPr>
        <w:t xml:space="preserve"> </w:t>
      </w:r>
      <w:r w:rsidRPr="008837E5">
        <w:rPr>
          <w:rFonts w:ascii="Times New Roman" w:hAnsi="Times New Roman" w:cs="Times New Roman"/>
          <w:sz w:val="24"/>
          <w:szCs w:val="24"/>
        </w:rPr>
        <w:t xml:space="preserve">врачами-стоматологами ортопедами, врачами </w:t>
      </w:r>
      <w:proofErr w:type="spellStart"/>
      <w:r w:rsidRPr="008837E5">
        <w:rPr>
          <w:rFonts w:ascii="Times New Roman" w:hAnsi="Times New Roman" w:cs="Times New Roman"/>
          <w:sz w:val="24"/>
          <w:szCs w:val="24"/>
        </w:rPr>
        <w:t>ортодонтами</w:t>
      </w:r>
      <w:proofErr w:type="spellEnd"/>
      <w:r w:rsidRPr="008837E5">
        <w:rPr>
          <w:rFonts w:ascii="Times New Roman" w:hAnsi="Times New Roman" w:cs="Times New Roman"/>
          <w:sz w:val="24"/>
          <w:szCs w:val="24"/>
        </w:rPr>
        <w:t>,</w:t>
      </w:r>
      <w:r w:rsidRPr="008837E5">
        <w:rPr>
          <w:rFonts w:ascii="Times New Roman" w:hAnsi="Times New Roman" w:cs="Times New Roman"/>
          <w:bCs/>
          <w:iCs/>
          <w:sz w:val="24"/>
          <w:szCs w:val="24"/>
        </w:rPr>
        <w:t xml:space="preserve"> зубными врачами</w:t>
      </w:r>
      <w:r w:rsidRPr="008837E5">
        <w:rPr>
          <w:rFonts w:ascii="Times New Roman" w:hAnsi="Times New Roman" w:cs="Times New Roman"/>
          <w:sz w:val="24"/>
          <w:szCs w:val="24"/>
        </w:rPr>
        <w:t>. В процессе оказания помощи принимает участие средний медицинский персонал, в том числе зубные техники и гигиенисты стоматологические.</w:t>
      </w:r>
    </w:p>
    <w:p w:rsidR="00670A63" w:rsidRPr="008837E5" w:rsidRDefault="00670A63" w:rsidP="008837E5">
      <w:pPr>
        <w:shd w:val="clear" w:color="auto" w:fill="FFFFFF"/>
        <w:spacing w:after="0" w:line="240" w:lineRule="auto"/>
        <w:ind w:firstLine="454"/>
        <w:jc w:val="both"/>
        <w:rPr>
          <w:rFonts w:ascii="Times New Roman" w:hAnsi="Times New Roman" w:cs="Times New Roman"/>
          <w:i/>
          <w:color w:val="FF0000"/>
          <w:sz w:val="24"/>
          <w:szCs w:val="24"/>
        </w:rPr>
      </w:pPr>
      <w:r w:rsidRPr="008837E5">
        <w:rPr>
          <w:rFonts w:ascii="Times New Roman" w:hAnsi="Times New Roman" w:cs="Times New Roman"/>
          <w:b/>
          <w:bCs/>
          <w:i/>
          <w:sz w:val="24"/>
          <w:szCs w:val="24"/>
        </w:rPr>
        <w:lastRenderedPageBreak/>
        <w:t xml:space="preserve">Возможные </w:t>
      </w:r>
      <w:r w:rsidRPr="008837E5">
        <w:rPr>
          <w:rFonts w:ascii="Times New Roman" w:hAnsi="Times New Roman" w:cs="Times New Roman"/>
          <w:b/>
          <w:i/>
          <w:sz w:val="24"/>
          <w:szCs w:val="24"/>
        </w:rPr>
        <w:t xml:space="preserve">исходы </w:t>
      </w:r>
      <w:r w:rsidRPr="008837E5">
        <w:rPr>
          <w:rFonts w:ascii="Times New Roman" w:hAnsi="Times New Roman" w:cs="Times New Roman"/>
          <w:b/>
          <w:bCs/>
          <w:i/>
          <w:sz w:val="24"/>
          <w:szCs w:val="24"/>
        </w:rPr>
        <w:t>и их характеристики</w:t>
      </w:r>
    </w:p>
    <w:tbl>
      <w:tblPr>
        <w:tblW w:w="10490" w:type="dxa"/>
        <w:tblInd w:w="134" w:type="dxa"/>
        <w:tblLayout w:type="fixed"/>
        <w:tblCellMar>
          <w:left w:w="40" w:type="dxa"/>
          <w:right w:w="40" w:type="dxa"/>
        </w:tblCellMar>
        <w:tblLook w:val="0000" w:firstRow="0" w:lastRow="0" w:firstColumn="0" w:lastColumn="0" w:noHBand="0" w:noVBand="0"/>
      </w:tblPr>
      <w:tblGrid>
        <w:gridCol w:w="1701"/>
        <w:gridCol w:w="1418"/>
        <w:gridCol w:w="2551"/>
        <w:gridCol w:w="2126"/>
        <w:gridCol w:w="2694"/>
      </w:tblGrid>
      <w:tr w:rsidR="00670A63" w:rsidRPr="008837E5" w:rsidTr="000C1B60">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70A63" w:rsidRPr="008837E5" w:rsidRDefault="00670A63" w:rsidP="000C1B60">
            <w:pPr>
              <w:shd w:val="clear" w:color="auto" w:fill="FFFFFF"/>
              <w:spacing w:after="0" w:line="240" w:lineRule="auto"/>
              <w:rPr>
                <w:rFonts w:ascii="Times New Roman" w:hAnsi="Times New Roman" w:cs="Times New Roman"/>
                <w:sz w:val="24"/>
                <w:szCs w:val="24"/>
              </w:rPr>
            </w:pPr>
            <w:r w:rsidRPr="008837E5">
              <w:rPr>
                <w:rFonts w:ascii="Times New Roman" w:hAnsi="Times New Roman" w:cs="Times New Roman"/>
                <w:sz w:val="24"/>
                <w:szCs w:val="24"/>
              </w:rPr>
              <w:t>Наименование исхода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0A63" w:rsidRPr="008837E5" w:rsidRDefault="00670A63" w:rsidP="000C1B60">
            <w:pPr>
              <w:shd w:val="clear" w:color="auto" w:fill="FFFFFF"/>
              <w:spacing w:after="0" w:line="240" w:lineRule="auto"/>
              <w:rPr>
                <w:rFonts w:ascii="Times New Roman" w:hAnsi="Times New Roman" w:cs="Times New Roman"/>
                <w:sz w:val="24"/>
                <w:szCs w:val="24"/>
              </w:rPr>
            </w:pPr>
            <w:r w:rsidRPr="008837E5">
              <w:rPr>
                <w:rFonts w:ascii="Times New Roman" w:hAnsi="Times New Roman" w:cs="Times New Roman"/>
                <w:sz w:val="24"/>
                <w:szCs w:val="24"/>
              </w:rPr>
              <w:t>Частота развития,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70A63" w:rsidRPr="008837E5" w:rsidRDefault="00670A63" w:rsidP="000C1B60">
            <w:pPr>
              <w:shd w:val="clear" w:color="auto" w:fill="FFFFFF"/>
              <w:spacing w:after="0" w:line="240" w:lineRule="auto"/>
              <w:rPr>
                <w:rFonts w:ascii="Times New Roman" w:hAnsi="Times New Roman" w:cs="Times New Roman"/>
                <w:sz w:val="24"/>
                <w:szCs w:val="24"/>
              </w:rPr>
            </w:pPr>
            <w:r w:rsidRPr="008837E5">
              <w:rPr>
                <w:rFonts w:ascii="Times New Roman" w:hAnsi="Times New Roman" w:cs="Times New Roman"/>
                <w:sz w:val="24"/>
                <w:szCs w:val="24"/>
              </w:rPr>
              <w:t>Критерии и Признаки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70A63" w:rsidRPr="008837E5" w:rsidRDefault="00670A63" w:rsidP="000C1B60">
            <w:pPr>
              <w:shd w:val="clear" w:color="auto" w:fill="FFFFFF"/>
              <w:spacing w:after="0" w:line="240" w:lineRule="auto"/>
              <w:rPr>
                <w:rFonts w:ascii="Times New Roman" w:hAnsi="Times New Roman" w:cs="Times New Roman"/>
                <w:sz w:val="24"/>
                <w:szCs w:val="24"/>
              </w:rPr>
            </w:pPr>
            <w:r w:rsidRPr="008837E5">
              <w:rPr>
                <w:rFonts w:ascii="Times New Roman" w:hAnsi="Times New Roman" w:cs="Times New Roman"/>
                <w:sz w:val="24"/>
                <w:szCs w:val="24"/>
              </w:rPr>
              <w:t>Ориентировочное вре</w:t>
            </w:r>
            <w:r w:rsidRPr="008837E5">
              <w:rPr>
                <w:rFonts w:ascii="Times New Roman" w:hAnsi="Times New Roman" w:cs="Times New Roman"/>
                <w:sz w:val="24"/>
                <w:szCs w:val="24"/>
              </w:rPr>
              <w:softHyphen/>
              <w:t>мя достижения исхода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70A63" w:rsidRPr="008837E5" w:rsidRDefault="00670A63" w:rsidP="000C1B60">
            <w:pPr>
              <w:shd w:val="clear" w:color="auto" w:fill="FFFFFF"/>
              <w:spacing w:after="0" w:line="240" w:lineRule="auto"/>
              <w:rPr>
                <w:rFonts w:ascii="Times New Roman" w:hAnsi="Times New Roman" w:cs="Times New Roman"/>
                <w:sz w:val="24"/>
                <w:szCs w:val="24"/>
              </w:rPr>
            </w:pPr>
            <w:r w:rsidRPr="008837E5">
              <w:rPr>
                <w:rFonts w:ascii="Times New Roman" w:hAnsi="Times New Roman" w:cs="Times New Roman"/>
                <w:sz w:val="24"/>
                <w:szCs w:val="24"/>
              </w:rPr>
              <w:t xml:space="preserve">Преемственность и </w:t>
            </w:r>
            <w:proofErr w:type="spellStart"/>
            <w:r w:rsidRPr="008837E5">
              <w:rPr>
                <w:rFonts w:ascii="Times New Roman" w:hAnsi="Times New Roman" w:cs="Times New Roman"/>
                <w:sz w:val="24"/>
                <w:szCs w:val="24"/>
              </w:rPr>
              <w:t>этапность</w:t>
            </w:r>
            <w:proofErr w:type="spellEnd"/>
            <w:r w:rsidRPr="008837E5">
              <w:rPr>
                <w:rFonts w:ascii="Times New Roman" w:hAnsi="Times New Roman" w:cs="Times New Roman"/>
                <w:sz w:val="24"/>
                <w:szCs w:val="24"/>
              </w:rPr>
              <w:t xml:space="preserve"> ока</w:t>
            </w:r>
            <w:r w:rsidRPr="008837E5">
              <w:rPr>
                <w:rFonts w:ascii="Times New Roman" w:hAnsi="Times New Roman" w:cs="Times New Roman"/>
                <w:sz w:val="24"/>
                <w:szCs w:val="24"/>
              </w:rPr>
              <w:softHyphen/>
              <w:t>зания медицинской помощи</w:t>
            </w:r>
          </w:p>
        </w:tc>
      </w:tr>
      <w:tr w:rsidR="00670A63" w:rsidRPr="008837E5" w:rsidTr="000C1B60">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70A63" w:rsidRPr="008837E5" w:rsidRDefault="00670A63" w:rsidP="000C1B60">
            <w:pPr>
              <w:shd w:val="clear" w:color="auto" w:fill="FFFFFF"/>
              <w:spacing w:after="0" w:line="240" w:lineRule="auto"/>
              <w:rPr>
                <w:rFonts w:ascii="Times New Roman" w:hAnsi="Times New Roman" w:cs="Times New Roman"/>
                <w:sz w:val="24"/>
                <w:szCs w:val="24"/>
              </w:rPr>
            </w:pPr>
            <w:r w:rsidRPr="008837E5">
              <w:rPr>
                <w:rFonts w:ascii="Times New Roman" w:hAnsi="Times New Roman" w:cs="Times New Roman"/>
                <w:sz w:val="24"/>
                <w:szCs w:val="24"/>
              </w:rPr>
              <w:t>выздоровление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0A63" w:rsidRPr="008837E5" w:rsidRDefault="00670A63" w:rsidP="000C1B60">
            <w:pPr>
              <w:shd w:val="clear" w:color="auto" w:fill="FFFFFF"/>
              <w:spacing w:after="0" w:line="240" w:lineRule="auto"/>
              <w:rPr>
                <w:rFonts w:ascii="Times New Roman" w:hAnsi="Times New Roman" w:cs="Times New Roman"/>
                <w:sz w:val="24"/>
                <w:szCs w:val="24"/>
              </w:rPr>
            </w:pPr>
            <w:r w:rsidRPr="008837E5">
              <w:rPr>
                <w:rFonts w:ascii="Times New Roman" w:hAnsi="Times New Roman" w:cs="Times New Roman"/>
                <w:sz w:val="24"/>
                <w:szCs w:val="24"/>
              </w:rPr>
              <w:t>95%</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70A63" w:rsidRPr="008837E5" w:rsidRDefault="00670A63" w:rsidP="000C1B60">
            <w:pPr>
              <w:shd w:val="clear" w:color="auto" w:fill="FFFFFF"/>
              <w:spacing w:after="0" w:line="240" w:lineRule="auto"/>
              <w:rPr>
                <w:rFonts w:ascii="Times New Roman" w:hAnsi="Times New Roman" w:cs="Times New Roman"/>
                <w:sz w:val="24"/>
                <w:szCs w:val="24"/>
              </w:rPr>
            </w:pPr>
            <w:r w:rsidRPr="008837E5">
              <w:rPr>
                <w:rFonts w:ascii="Times New Roman" w:hAnsi="Times New Roman" w:cs="Times New Roman"/>
                <w:sz w:val="24"/>
                <w:szCs w:val="24"/>
              </w:rPr>
              <w:t>Восстановление внеш</w:t>
            </w:r>
            <w:r w:rsidRPr="008837E5">
              <w:rPr>
                <w:rFonts w:ascii="Times New Roman" w:hAnsi="Times New Roman" w:cs="Times New Roman"/>
                <w:sz w:val="24"/>
                <w:szCs w:val="24"/>
              </w:rPr>
              <w:softHyphen/>
              <w:t>него вида десны, отсутствие признаков воспаления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70A63" w:rsidRPr="008837E5" w:rsidRDefault="00670A63" w:rsidP="000C1B60">
            <w:pPr>
              <w:shd w:val="clear" w:color="auto" w:fill="FFFFFF"/>
              <w:spacing w:after="0" w:line="240" w:lineRule="auto"/>
              <w:rPr>
                <w:rFonts w:ascii="Times New Roman" w:hAnsi="Times New Roman" w:cs="Times New Roman"/>
                <w:sz w:val="24"/>
                <w:szCs w:val="24"/>
              </w:rPr>
            </w:pPr>
            <w:r w:rsidRPr="008837E5">
              <w:rPr>
                <w:rFonts w:ascii="Times New Roman" w:hAnsi="Times New Roman" w:cs="Times New Roman"/>
                <w:sz w:val="24"/>
                <w:szCs w:val="24"/>
              </w:rPr>
              <w:t>После лечения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70A63" w:rsidRPr="008837E5" w:rsidRDefault="00670A63" w:rsidP="000C1B60">
            <w:pPr>
              <w:shd w:val="clear" w:color="auto" w:fill="FFFFFF"/>
              <w:spacing w:after="0" w:line="240" w:lineRule="auto"/>
              <w:rPr>
                <w:rFonts w:ascii="Times New Roman" w:hAnsi="Times New Roman" w:cs="Times New Roman"/>
                <w:sz w:val="24"/>
                <w:szCs w:val="24"/>
              </w:rPr>
            </w:pPr>
            <w:r w:rsidRPr="008837E5">
              <w:rPr>
                <w:rFonts w:ascii="Times New Roman" w:hAnsi="Times New Roman" w:cs="Times New Roman"/>
                <w:sz w:val="24"/>
                <w:szCs w:val="24"/>
              </w:rPr>
              <w:t>Профилактические мероприятия не реже 2 раз в год</w:t>
            </w:r>
          </w:p>
        </w:tc>
      </w:tr>
      <w:tr w:rsidR="00670A63" w:rsidRPr="008837E5" w:rsidTr="000C1B60">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70A63" w:rsidRPr="008837E5" w:rsidRDefault="00670A63" w:rsidP="000C1B60">
            <w:pPr>
              <w:shd w:val="clear" w:color="auto" w:fill="FFFFFF"/>
              <w:spacing w:after="0" w:line="240" w:lineRule="auto"/>
              <w:rPr>
                <w:rFonts w:ascii="Times New Roman" w:hAnsi="Times New Roman" w:cs="Times New Roman"/>
                <w:sz w:val="24"/>
                <w:szCs w:val="24"/>
              </w:rPr>
            </w:pPr>
            <w:r w:rsidRPr="008837E5">
              <w:rPr>
                <w:rFonts w:ascii="Times New Roman" w:hAnsi="Times New Roman" w:cs="Times New Roman"/>
                <w:sz w:val="24"/>
                <w:szCs w:val="24"/>
              </w:rPr>
              <w:t>Развитие ятрогенных ослож</w:t>
            </w:r>
            <w:r w:rsidRPr="008837E5">
              <w:rPr>
                <w:rFonts w:ascii="Times New Roman" w:hAnsi="Times New Roman" w:cs="Times New Roman"/>
                <w:sz w:val="24"/>
                <w:szCs w:val="24"/>
              </w:rPr>
              <w:softHyphen/>
              <w:t>нений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0A63" w:rsidRPr="008837E5" w:rsidRDefault="00670A63" w:rsidP="000C1B60">
            <w:pPr>
              <w:shd w:val="clear" w:color="auto" w:fill="FFFFFF"/>
              <w:spacing w:after="0" w:line="240" w:lineRule="auto"/>
              <w:rPr>
                <w:rFonts w:ascii="Times New Roman" w:hAnsi="Times New Roman" w:cs="Times New Roman"/>
                <w:sz w:val="24"/>
                <w:szCs w:val="24"/>
              </w:rPr>
            </w:pPr>
            <w:r w:rsidRPr="008837E5">
              <w:rPr>
                <w:rFonts w:ascii="Times New Roman" w:hAnsi="Times New Roman" w:cs="Times New Roman"/>
                <w:sz w:val="24"/>
                <w:szCs w:val="24"/>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70A63" w:rsidRPr="008837E5" w:rsidRDefault="00670A63" w:rsidP="000C1B60">
            <w:pPr>
              <w:shd w:val="clear" w:color="auto" w:fill="FFFFFF"/>
              <w:spacing w:after="0" w:line="240" w:lineRule="auto"/>
              <w:rPr>
                <w:rFonts w:ascii="Times New Roman" w:hAnsi="Times New Roman" w:cs="Times New Roman"/>
                <w:sz w:val="24"/>
                <w:szCs w:val="24"/>
              </w:rPr>
            </w:pPr>
            <w:r w:rsidRPr="008837E5">
              <w:rPr>
                <w:rFonts w:ascii="Times New Roman" w:hAnsi="Times New Roman" w:cs="Times New Roman"/>
                <w:sz w:val="24"/>
                <w:szCs w:val="24"/>
              </w:rPr>
              <w:t>Появление новых пора</w:t>
            </w:r>
            <w:r w:rsidRPr="008837E5">
              <w:rPr>
                <w:rFonts w:ascii="Times New Roman" w:hAnsi="Times New Roman" w:cs="Times New Roman"/>
                <w:sz w:val="24"/>
                <w:szCs w:val="24"/>
              </w:rPr>
              <w:softHyphen/>
              <w:t>жений или осложнений,</w:t>
            </w:r>
          </w:p>
          <w:p w:rsidR="00670A63" w:rsidRPr="008837E5" w:rsidRDefault="00670A63" w:rsidP="000C1B60">
            <w:pPr>
              <w:shd w:val="clear" w:color="auto" w:fill="FFFFFF"/>
              <w:spacing w:after="0" w:line="240" w:lineRule="auto"/>
              <w:rPr>
                <w:rFonts w:ascii="Times New Roman" w:hAnsi="Times New Roman" w:cs="Times New Roman"/>
                <w:sz w:val="24"/>
                <w:szCs w:val="24"/>
              </w:rPr>
            </w:pPr>
            <w:r w:rsidRPr="008837E5">
              <w:rPr>
                <w:rFonts w:ascii="Times New Roman" w:hAnsi="Times New Roman" w:cs="Times New Roman"/>
                <w:sz w:val="24"/>
                <w:szCs w:val="24"/>
              </w:rPr>
              <w:t>обусловленных прово</w:t>
            </w:r>
            <w:r w:rsidRPr="008837E5">
              <w:rPr>
                <w:rFonts w:ascii="Times New Roman" w:hAnsi="Times New Roman" w:cs="Times New Roman"/>
                <w:sz w:val="24"/>
                <w:szCs w:val="24"/>
              </w:rPr>
              <w:softHyphen/>
              <w:t xml:space="preserve">димой терапией (например, аллергические </w:t>
            </w:r>
            <w:r w:rsidRPr="008837E5">
              <w:rPr>
                <w:rFonts w:ascii="Times New Roman" w:hAnsi="Times New Roman" w:cs="Times New Roman"/>
                <w:bCs/>
                <w:sz w:val="24"/>
                <w:szCs w:val="24"/>
              </w:rPr>
              <w:t>реакции)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70A63" w:rsidRPr="008837E5" w:rsidRDefault="00670A63" w:rsidP="000C1B60">
            <w:pPr>
              <w:shd w:val="clear" w:color="auto" w:fill="FFFFFF"/>
              <w:spacing w:after="0" w:line="240" w:lineRule="auto"/>
              <w:rPr>
                <w:rFonts w:ascii="Times New Roman" w:hAnsi="Times New Roman" w:cs="Times New Roman"/>
                <w:sz w:val="24"/>
                <w:szCs w:val="24"/>
              </w:rPr>
            </w:pPr>
            <w:r w:rsidRPr="008837E5">
              <w:rPr>
                <w:rFonts w:ascii="Times New Roman" w:hAnsi="Times New Roman" w:cs="Times New Roman"/>
                <w:sz w:val="24"/>
                <w:szCs w:val="24"/>
              </w:rPr>
              <w:t>На любом этапе</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70A63" w:rsidRPr="008837E5" w:rsidRDefault="00670A63" w:rsidP="000C1B60">
            <w:pPr>
              <w:shd w:val="clear" w:color="auto" w:fill="FFFFFF"/>
              <w:spacing w:after="0" w:line="240" w:lineRule="auto"/>
              <w:rPr>
                <w:rFonts w:ascii="Times New Roman" w:hAnsi="Times New Roman" w:cs="Times New Roman"/>
                <w:sz w:val="24"/>
                <w:szCs w:val="24"/>
              </w:rPr>
            </w:pPr>
            <w:r w:rsidRPr="008837E5">
              <w:rPr>
                <w:rFonts w:ascii="Times New Roman" w:hAnsi="Times New Roman" w:cs="Times New Roman"/>
                <w:sz w:val="24"/>
                <w:szCs w:val="24"/>
              </w:rPr>
              <w:t>Оказание медицинской помощи по протоколу соответствующего забо</w:t>
            </w:r>
            <w:r w:rsidRPr="008837E5">
              <w:rPr>
                <w:rFonts w:ascii="Times New Roman" w:hAnsi="Times New Roman" w:cs="Times New Roman"/>
                <w:sz w:val="24"/>
                <w:szCs w:val="24"/>
              </w:rPr>
              <w:softHyphen/>
              <w:t>левания</w:t>
            </w:r>
          </w:p>
        </w:tc>
      </w:tr>
      <w:tr w:rsidR="00670A63" w:rsidRPr="008837E5" w:rsidTr="000C1B60">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70A63" w:rsidRPr="008837E5" w:rsidRDefault="00670A63" w:rsidP="000C1B60">
            <w:pPr>
              <w:shd w:val="clear" w:color="auto" w:fill="FFFFFF"/>
              <w:spacing w:after="0" w:line="240" w:lineRule="auto"/>
              <w:rPr>
                <w:rFonts w:ascii="Times New Roman" w:hAnsi="Times New Roman" w:cs="Times New Roman"/>
                <w:sz w:val="24"/>
                <w:szCs w:val="24"/>
              </w:rPr>
            </w:pPr>
            <w:r w:rsidRPr="008837E5">
              <w:rPr>
                <w:rFonts w:ascii="Times New Roman" w:hAnsi="Times New Roman" w:cs="Times New Roman"/>
                <w:sz w:val="24"/>
                <w:szCs w:val="24"/>
              </w:rPr>
              <w:t>Развитие ново</w:t>
            </w:r>
            <w:r w:rsidRPr="008837E5">
              <w:rPr>
                <w:rFonts w:ascii="Times New Roman" w:hAnsi="Times New Roman" w:cs="Times New Roman"/>
                <w:sz w:val="24"/>
                <w:szCs w:val="24"/>
              </w:rPr>
              <w:softHyphen/>
              <w:t>го заболева</w:t>
            </w:r>
            <w:r w:rsidRPr="008837E5">
              <w:rPr>
                <w:rFonts w:ascii="Times New Roman" w:hAnsi="Times New Roman" w:cs="Times New Roman"/>
                <w:sz w:val="24"/>
                <w:szCs w:val="24"/>
              </w:rPr>
              <w:softHyphen/>
              <w:t>ния, связанно</w:t>
            </w:r>
            <w:r w:rsidRPr="008837E5">
              <w:rPr>
                <w:rFonts w:ascii="Times New Roman" w:hAnsi="Times New Roman" w:cs="Times New Roman"/>
                <w:sz w:val="24"/>
                <w:szCs w:val="24"/>
              </w:rPr>
              <w:softHyphen/>
              <w:t>го с основным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0A63" w:rsidRPr="008837E5" w:rsidRDefault="00670A63" w:rsidP="000C1B60">
            <w:pPr>
              <w:shd w:val="clear" w:color="auto" w:fill="FFFFFF"/>
              <w:spacing w:after="0" w:line="240" w:lineRule="auto"/>
              <w:rPr>
                <w:rFonts w:ascii="Times New Roman" w:hAnsi="Times New Roman" w:cs="Times New Roman"/>
                <w:sz w:val="24"/>
                <w:szCs w:val="24"/>
              </w:rPr>
            </w:pPr>
            <w:r w:rsidRPr="008837E5">
              <w:rPr>
                <w:rFonts w:ascii="Times New Roman" w:hAnsi="Times New Roman" w:cs="Times New Roman"/>
                <w:sz w:val="24"/>
                <w:szCs w:val="24"/>
              </w:rPr>
              <w:t>4%</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70A63" w:rsidRPr="008837E5" w:rsidRDefault="00670A63" w:rsidP="000C1B60">
            <w:pPr>
              <w:shd w:val="clear" w:color="auto" w:fill="FFFFFF"/>
              <w:spacing w:after="0" w:line="240" w:lineRule="auto"/>
              <w:rPr>
                <w:rFonts w:ascii="Times New Roman" w:hAnsi="Times New Roman" w:cs="Times New Roman"/>
                <w:sz w:val="24"/>
                <w:szCs w:val="24"/>
              </w:rPr>
            </w:pPr>
            <w:r w:rsidRPr="008837E5">
              <w:rPr>
                <w:rFonts w:ascii="Times New Roman" w:hAnsi="Times New Roman" w:cs="Times New Roman"/>
                <w:sz w:val="24"/>
                <w:szCs w:val="24"/>
              </w:rPr>
              <w:t>Прогрессирование простого маргинального гингивита, переход его в гиперпластическую форму, в язвенно-некротическую, в хронический пародонтит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70A63" w:rsidRPr="008837E5" w:rsidRDefault="00670A63" w:rsidP="000C1B60">
            <w:pPr>
              <w:shd w:val="clear" w:color="auto" w:fill="FFFFFF"/>
              <w:spacing w:after="0" w:line="240" w:lineRule="auto"/>
              <w:rPr>
                <w:rFonts w:ascii="Times New Roman" w:hAnsi="Times New Roman" w:cs="Times New Roman"/>
                <w:sz w:val="24"/>
                <w:szCs w:val="24"/>
              </w:rPr>
            </w:pPr>
            <w:r w:rsidRPr="008837E5">
              <w:rPr>
                <w:rFonts w:ascii="Times New Roman" w:hAnsi="Times New Roman" w:cs="Times New Roman"/>
                <w:sz w:val="24"/>
                <w:szCs w:val="24"/>
              </w:rPr>
              <w:t xml:space="preserve">Через 6 </w:t>
            </w:r>
            <w:proofErr w:type="spellStart"/>
            <w:r w:rsidRPr="008837E5">
              <w:rPr>
                <w:rFonts w:ascii="Times New Roman" w:hAnsi="Times New Roman" w:cs="Times New Roman"/>
                <w:sz w:val="24"/>
                <w:szCs w:val="24"/>
              </w:rPr>
              <w:t>мес</w:t>
            </w:r>
            <w:proofErr w:type="spellEnd"/>
            <w:r w:rsidRPr="008837E5">
              <w:rPr>
                <w:rFonts w:ascii="Times New Roman" w:hAnsi="Times New Roman" w:cs="Times New Roman"/>
                <w:sz w:val="24"/>
                <w:szCs w:val="24"/>
              </w:rPr>
              <w:t xml:space="preserve"> после окончания лечения при отсутствии динамиче</w:t>
            </w:r>
            <w:r w:rsidRPr="008837E5">
              <w:rPr>
                <w:rFonts w:ascii="Times New Roman" w:hAnsi="Times New Roman" w:cs="Times New Roman"/>
                <w:sz w:val="24"/>
                <w:szCs w:val="24"/>
              </w:rPr>
              <w:softHyphen/>
              <w:t>ского наблюдения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70A63" w:rsidRPr="008837E5" w:rsidRDefault="00670A63" w:rsidP="000C1B60">
            <w:pPr>
              <w:shd w:val="clear" w:color="auto" w:fill="FFFFFF"/>
              <w:spacing w:after="0" w:line="240" w:lineRule="auto"/>
              <w:rPr>
                <w:rFonts w:ascii="Times New Roman" w:hAnsi="Times New Roman" w:cs="Times New Roman"/>
                <w:sz w:val="24"/>
                <w:szCs w:val="24"/>
              </w:rPr>
            </w:pPr>
            <w:r w:rsidRPr="008837E5">
              <w:rPr>
                <w:rFonts w:ascii="Times New Roman" w:hAnsi="Times New Roman" w:cs="Times New Roman"/>
                <w:sz w:val="24"/>
                <w:szCs w:val="24"/>
              </w:rPr>
              <w:t>Оказание медицинской помощи по протоколу соответствующего забо</w:t>
            </w:r>
            <w:r w:rsidRPr="008837E5">
              <w:rPr>
                <w:rFonts w:ascii="Times New Roman" w:hAnsi="Times New Roman" w:cs="Times New Roman"/>
                <w:sz w:val="24"/>
                <w:szCs w:val="24"/>
              </w:rPr>
              <w:softHyphen/>
              <w:t>левания</w:t>
            </w:r>
          </w:p>
        </w:tc>
      </w:tr>
    </w:tbl>
    <w:p w:rsidR="00174ACB" w:rsidRPr="008837E5" w:rsidRDefault="00174ACB" w:rsidP="008837E5">
      <w:pPr>
        <w:spacing w:after="0" w:line="240" w:lineRule="auto"/>
        <w:ind w:firstLine="454"/>
        <w:jc w:val="both"/>
        <w:rPr>
          <w:rStyle w:val="apple-style-span"/>
          <w:rFonts w:ascii="Times New Roman" w:hAnsi="Times New Roman" w:cs="Times New Roman"/>
          <w:sz w:val="24"/>
          <w:szCs w:val="24"/>
        </w:rPr>
      </w:pPr>
    </w:p>
    <w:p w:rsidR="00E00FA1" w:rsidRPr="000C1B60" w:rsidRDefault="00E00FA1" w:rsidP="000C1B60">
      <w:pPr>
        <w:widowControl w:val="0"/>
        <w:shd w:val="clear" w:color="auto" w:fill="FFFFFF"/>
        <w:spacing w:after="0" w:line="240" w:lineRule="auto"/>
        <w:ind w:firstLine="454"/>
        <w:jc w:val="center"/>
        <w:outlineLvl w:val="0"/>
        <w:rPr>
          <w:rFonts w:ascii="Times New Roman" w:eastAsia="Arial Unicode MS" w:hAnsi="Times New Roman" w:cs="Times New Roman"/>
          <w:b/>
          <w:sz w:val="24"/>
          <w:szCs w:val="24"/>
          <w:u w:color="000000"/>
        </w:rPr>
      </w:pPr>
      <w:r w:rsidRPr="000C1B60">
        <w:rPr>
          <w:rFonts w:ascii="Times New Roman" w:eastAsia="Arial Unicode MS" w:hAnsi="Times New Roman" w:cs="Times New Roman"/>
          <w:b/>
          <w:sz w:val="24"/>
          <w:szCs w:val="24"/>
          <w:u w:color="000000"/>
        </w:rPr>
        <w:t>ОБЩИЕ ПОДХОДЫ К ДИАГНОСТИКЕ ПАРОДОНТИТА</w:t>
      </w:r>
    </w:p>
    <w:p w:rsidR="00E00FA1" w:rsidRPr="008837E5" w:rsidRDefault="00E00FA1" w:rsidP="008837E5">
      <w:pPr>
        <w:widowControl w:val="0"/>
        <w:shd w:val="clear" w:color="auto" w:fill="FFFFFF"/>
        <w:spacing w:after="0" w:line="240" w:lineRule="auto"/>
        <w:ind w:firstLine="454"/>
        <w:jc w:val="both"/>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Диагностика пародонтита производится пу</w:t>
      </w:r>
      <w:r w:rsidRPr="008837E5">
        <w:rPr>
          <w:rFonts w:ascii="Times New Roman" w:eastAsia="Arial Unicode MS" w:hAnsi="Times New Roman" w:cs="Times New Roman"/>
          <w:sz w:val="24"/>
          <w:szCs w:val="24"/>
          <w:u w:color="000000"/>
        </w:rPr>
        <w:softHyphen/>
        <w:t>тем сбора анамнеза, клинического осмотра и до</w:t>
      </w:r>
      <w:r w:rsidRPr="008837E5">
        <w:rPr>
          <w:rFonts w:ascii="Times New Roman" w:eastAsia="Arial Unicode MS" w:hAnsi="Times New Roman" w:cs="Times New Roman"/>
          <w:sz w:val="24"/>
          <w:szCs w:val="24"/>
          <w:u w:color="000000"/>
        </w:rPr>
        <w:softHyphen/>
        <w:t xml:space="preserve">полнительных методов обследования и направлена на определение </w:t>
      </w:r>
      <w:proofErr w:type="spellStart"/>
      <w:r w:rsidRPr="008837E5">
        <w:rPr>
          <w:rFonts w:ascii="Times New Roman" w:eastAsia="Arial Unicode MS" w:hAnsi="Times New Roman" w:cs="Times New Roman"/>
          <w:sz w:val="24"/>
          <w:szCs w:val="24"/>
          <w:u w:color="000000"/>
        </w:rPr>
        <w:t>пародонтологического</w:t>
      </w:r>
      <w:proofErr w:type="spellEnd"/>
      <w:r w:rsidRPr="008837E5">
        <w:rPr>
          <w:rFonts w:ascii="Times New Roman" w:eastAsia="Arial Unicode MS" w:hAnsi="Times New Roman" w:cs="Times New Roman"/>
          <w:sz w:val="24"/>
          <w:szCs w:val="24"/>
          <w:u w:color="000000"/>
        </w:rPr>
        <w:t xml:space="preserve"> статуса, тяжести и распространенности заболевания, а также составления комплексного плана лечения.</w:t>
      </w:r>
    </w:p>
    <w:p w:rsidR="00E00FA1" w:rsidRPr="008837E5" w:rsidRDefault="00E00FA1" w:rsidP="008837E5">
      <w:pPr>
        <w:widowControl w:val="0"/>
        <w:shd w:val="clear" w:color="auto" w:fill="FFFFFF"/>
        <w:spacing w:after="0" w:line="240" w:lineRule="auto"/>
        <w:ind w:firstLine="454"/>
        <w:jc w:val="both"/>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 xml:space="preserve">Кроме того, диагностика дополнительно должна быть направлена на выявление </w:t>
      </w:r>
      <w:r w:rsidRPr="00780EB6">
        <w:rPr>
          <w:rFonts w:ascii="Times New Roman" w:eastAsia="Arial Unicode MS" w:hAnsi="Times New Roman" w:cs="Times New Roman"/>
          <w:sz w:val="24"/>
          <w:szCs w:val="24"/>
          <w:u w:val="single"/>
        </w:rPr>
        <w:t>факторов, которые препятствуют немедленному началу лечения.</w:t>
      </w:r>
      <w:r w:rsidRPr="008837E5">
        <w:rPr>
          <w:rFonts w:ascii="Times New Roman" w:eastAsia="Arial Unicode MS" w:hAnsi="Times New Roman" w:cs="Times New Roman"/>
          <w:sz w:val="24"/>
          <w:szCs w:val="24"/>
          <w:u w:color="000000"/>
        </w:rPr>
        <w:t xml:space="preserve"> Такими факторами могут быть:</w:t>
      </w:r>
    </w:p>
    <w:p w:rsidR="00E00FA1" w:rsidRPr="00780EB6" w:rsidRDefault="00E00FA1" w:rsidP="00780EB6">
      <w:pPr>
        <w:pStyle w:val="a4"/>
        <w:widowControl w:val="0"/>
        <w:numPr>
          <w:ilvl w:val="0"/>
          <w:numId w:val="35"/>
        </w:numPr>
        <w:shd w:val="clear" w:color="auto" w:fill="FFFFFF"/>
        <w:spacing w:after="0" w:line="240" w:lineRule="auto"/>
        <w:ind w:left="709" w:hanging="425"/>
        <w:jc w:val="both"/>
        <w:outlineLvl w:val="0"/>
        <w:rPr>
          <w:rFonts w:ascii="Times New Roman" w:eastAsia="Arial Unicode MS" w:hAnsi="Times New Roman" w:cs="Times New Roman"/>
          <w:sz w:val="24"/>
          <w:szCs w:val="24"/>
          <w:u w:color="000000"/>
        </w:rPr>
      </w:pPr>
      <w:r w:rsidRPr="00780EB6">
        <w:rPr>
          <w:rFonts w:ascii="Times New Roman" w:eastAsia="Arial Unicode MS" w:hAnsi="Times New Roman" w:cs="Times New Roman"/>
          <w:sz w:val="24"/>
          <w:szCs w:val="24"/>
          <w:u w:color="000000"/>
        </w:rPr>
        <w:t>наличие непереносимости лекарственных препаратов и материалов, используемых для лечения;</w:t>
      </w:r>
    </w:p>
    <w:p w:rsidR="00E00FA1" w:rsidRPr="00780EB6" w:rsidRDefault="00E00FA1" w:rsidP="00780EB6">
      <w:pPr>
        <w:pStyle w:val="a4"/>
        <w:widowControl w:val="0"/>
        <w:numPr>
          <w:ilvl w:val="0"/>
          <w:numId w:val="35"/>
        </w:numPr>
        <w:shd w:val="clear" w:color="auto" w:fill="FFFFFF"/>
        <w:spacing w:after="0" w:line="240" w:lineRule="auto"/>
        <w:ind w:left="709" w:hanging="425"/>
        <w:jc w:val="both"/>
        <w:outlineLvl w:val="0"/>
        <w:rPr>
          <w:rFonts w:ascii="Times New Roman" w:eastAsia="Arial Unicode MS" w:hAnsi="Times New Roman" w:cs="Times New Roman"/>
          <w:sz w:val="24"/>
          <w:szCs w:val="24"/>
          <w:u w:color="000000"/>
        </w:rPr>
      </w:pPr>
      <w:r w:rsidRPr="00780EB6">
        <w:rPr>
          <w:rFonts w:ascii="Times New Roman" w:eastAsia="Arial Unicode MS" w:hAnsi="Times New Roman" w:cs="Times New Roman"/>
          <w:sz w:val="24"/>
          <w:szCs w:val="24"/>
          <w:u w:color="000000"/>
        </w:rPr>
        <w:t>сопутствующие заболевания, отягощающие лечение;</w:t>
      </w:r>
    </w:p>
    <w:p w:rsidR="00E00FA1" w:rsidRPr="00780EB6" w:rsidRDefault="00E00FA1" w:rsidP="00780EB6">
      <w:pPr>
        <w:pStyle w:val="a4"/>
        <w:widowControl w:val="0"/>
        <w:numPr>
          <w:ilvl w:val="0"/>
          <w:numId w:val="35"/>
        </w:numPr>
        <w:shd w:val="clear" w:color="auto" w:fill="FFFFFF"/>
        <w:spacing w:after="0" w:line="240" w:lineRule="auto"/>
        <w:ind w:left="709" w:hanging="425"/>
        <w:jc w:val="both"/>
        <w:outlineLvl w:val="0"/>
        <w:rPr>
          <w:rFonts w:ascii="Times New Roman" w:eastAsia="Arial Unicode MS" w:hAnsi="Times New Roman" w:cs="Times New Roman"/>
          <w:sz w:val="24"/>
          <w:szCs w:val="24"/>
          <w:u w:color="000000"/>
        </w:rPr>
      </w:pPr>
      <w:r w:rsidRPr="00780EB6">
        <w:rPr>
          <w:rFonts w:ascii="Times New Roman" w:eastAsia="Arial Unicode MS" w:hAnsi="Times New Roman" w:cs="Times New Roman"/>
          <w:sz w:val="24"/>
          <w:szCs w:val="24"/>
          <w:u w:color="000000"/>
        </w:rPr>
        <w:t>острые воспалительные заболевания органов и тканей рта;</w:t>
      </w:r>
    </w:p>
    <w:p w:rsidR="00E00FA1" w:rsidRPr="00780EB6" w:rsidRDefault="00E00FA1" w:rsidP="00780EB6">
      <w:pPr>
        <w:pStyle w:val="a4"/>
        <w:widowControl w:val="0"/>
        <w:numPr>
          <w:ilvl w:val="0"/>
          <w:numId w:val="35"/>
        </w:numPr>
        <w:shd w:val="clear" w:color="auto" w:fill="FFFFFF"/>
        <w:spacing w:after="0" w:line="240" w:lineRule="auto"/>
        <w:ind w:left="709" w:hanging="425"/>
        <w:jc w:val="both"/>
        <w:outlineLvl w:val="0"/>
        <w:rPr>
          <w:rFonts w:ascii="Times New Roman" w:eastAsia="Arial Unicode MS" w:hAnsi="Times New Roman" w:cs="Times New Roman"/>
          <w:sz w:val="24"/>
          <w:szCs w:val="24"/>
          <w:u w:color="000000"/>
        </w:rPr>
      </w:pPr>
      <w:r w:rsidRPr="00780EB6">
        <w:rPr>
          <w:rFonts w:ascii="Times New Roman" w:eastAsia="Arial Unicode MS" w:hAnsi="Times New Roman" w:cs="Times New Roman"/>
          <w:sz w:val="24"/>
          <w:szCs w:val="24"/>
          <w:u w:color="000000"/>
        </w:rPr>
        <w:t>угрожающие жизни острое состояние/заболева</w:t>
      </w:r>
      <w:r w:rsidRPr="00780EB6">
        <w:rPr>
          <w:rFonts w:ascii="Times New Roman" w:eastAsia="Arial Unicode MS" w:hAnsi="Times New Roman" w:cs="Times New Roman"/>
          <w:sz w:val="24"/>
          <w:szCs w:val="24"/>
          <w:u w:color="000000"/>
        </w:rPr>
        <w:softHyphen/>
        <w:t>ние или обострение хронического заболевания (в том числе инфаркт миокарда, острое нару</w:t>
      </w:r>
      <w:r w:rsidRPr="00780EB6">
        <w:rPr>
          <w:rFonts w:ascii="Times New Roman" w:eastAsia="Arial Unicode MS" w:hAnsi="Times New Roman" w:cs="Times New Roman"/>
          <w:sz w:val="24"/>
          <w:szCs w:val="24"/>
          <w:u w:color="000000"/>
        </w:rPr>
        <w:softHyphen/>
        <w:t xml:space="preserve">шение мозгового кровообращения), </w:t>
      </w:r>
      <w:proofErr w:type="spellStart"/>
      <w:r w:rsidRPr="00780EB6">
        <w:rPr>
          <w:rFonts w:ascii="Times New Roman" w:eastAsia="Arial Unicode MS" w:hAnsi="Times New Roman" w:cs="Times New Roman"/>
          <w:sz w:val="24"/>
          <w:szCs w:val="24"/>
          <w:u w:color="000000"/>
        </w:rPr>
        <w:t>развившие</w:t>
      </w:r>
      <w:r w:rsidRPr="00780EB6">
        <w:rPr>
          <w:rFonts w:ascii="Times New Roman" w:eastAsia="Arial Unicode MS" w:hAnsi="Times New Roman" w:cs="Times New Roman"/>
          <w:sz w:val="24"/>
          <w:szCs w:val="24"/>
          <w:u w:color="000000"/>
        </w:rPr>
        <w:softHyphen/>
        <w:t>ся</w:t>
      </w:r>
      <w:proofErr w:type="spellEnd"/>
      <w:r w:rsidRPr="00780EB6">
        <w:rPr>
          <w:rFonts w:ascii="Times New Roman" w:eastAsia="Arial Unicode MS" w:hAnsi="Times New Roman" w:cs="Times New Roman"/>
          <w:sz w:val="24"/>
          <w:szCs w:val="24"/>
          <w:u w:color="000000"/>
        </w:rPr>
        <w:t xml:space="preserve"> менее чем за 6 месяцев до момента обращения за данной стоматологической помощью и другие тяжелые общесоматические состояния;</w:t>
      </w:r>
    </w:p>
    <w:p w:rsidR="00E00FA1" w:rsidRPr="00780EB6" w:rsidRDefault="00E00FA1" w:rsidP="00780EB6">
      <w:pPr>
        <w:pStyle w:val="a4"/>
        <w:widowControl w:val="0"/>
        <w:numPr>
          <w:ilvl w:val="0"/>
          <w:numId w:val="35"/>
        </w:numPr>
        <w:shd w:val="clear" w:color="auto" w:fill="FFFFFF"/>
        <w:spacing w:after="0" w:line="240" w:lineRule="auto"/>
        <w:ind w:left="709" w:hanging="425"/>
        <w:jc w:val="both"/>
        <w:outlineLvl w:val="0"/>
        <w:rPr>
          <w:rFonts w:ascii="Times New Roman" w:eastAsia="Arial Unicode MS" w:hAnsi="Times New Roman" w:cs="Times New Roman"/>
          <w:sz w:val="24"/>
          <w:szCs w:val="24"/>
          <w:u w:color="000000"/>
        </w:rPr>
      </w:pPr>
      <w:r w:rsidRPr="00780EB6">
        <w:rPr>
          <w:rFonts w:ascii="Times New Roman" w:eastAsia="Arial Unicode MS" w:hAnsi="Times New Roman" w:cs="Times New Roman"/>
          <w:sz w:val="24"/>
          <w:szCs w:val="24"/>
          <w:u w:color="000000"/>
        </w:rPr>
        <w:t>отказ пациента от лечения.</w:t>
      </w:r>
    </w:p>
    <w:p w:rsidR="00E00FA1" w:rsidRPr="008837E5" w:rsidRDefault="00E00FA1" w:rsidP="008837E5">
      <w:pPr>
        <w:widowControl w:val="0"/>
        <w:shd w:val="clear" w:color="auto" w:fill="FFFFFF"/>
        <w:spacing w:after="0" w:line="240" w:lineRule="auto"/>
        <w:ind w:firstLine="454"/>
        <w:jc w:val="both"/>
        <w:outlineLvl w:val="0"/>
        <w:rPr>
          <w:rFonts w:ascii="Times New Roman" w:eastAsia="Arial Unicode MS" w:hAnsi="Times New Roman" w:cs="Times New Roman"/>
          <w:sz w:val="24"/>
          <w:szCs w:val="24"/>
          <w:u w:color="000000"/>
        </w:rPr>
      </w:pPr>
    </w:p>
    <w:p w:rsidR="00E00FA1" w:rsidRPr="000C1B60" w:rsidRDefault="00E00FA1" w:rsidP="000C1B60">
      <w:pPr>
        <w:widowControl w:val="0"/>
        <w:shd w:val="clear" w:color="auto" w:fill="FFFFFF"/>
        <w:spacing w:after="0" w:line="240" w:lineRule="auto"/>
        <w:ind w:firstLine="454"/>
        <w:jc w:val="center"/>
        <w:outlineLvl w:val="0"/>
        <w:rPr>
          <w:rFonts w:ascii="Times New Roman" w:eastAsia="Arial Unicode MS" w:hAnsi="Times New Roman" w:cs="Times New Roman"/>
          <w:b/>
          <w:sz w:val="24"/>
          <w:szCs w:val="24"/>
          <w:u w:color="000000"/>
        </w:rPr>
      </w:pPr>
      <w:r w:rsidRPr="000C1B60">
        <w:rPr>
          <w:rFonts w:ascii="Times New Roman" w:eastAsia="Arial Unicode MS" w:hAnsi="Times New Roman" w:cs="Times New Roman"/>
          <w:b/>
          <w:sz w:val="24"/>
          <w:szCs w:val="24"/>
          <w:u w:color="000000"/>
        </w:rPr>
        <w:t>ОБЩИЕ ПОДХОДЫ К ЛЕЧЕНИЮ ПАРОДОНТИТА</w:t>
      </w:r>
    </w:p>
    <w:p w:rsidR="00E00FA1" w:rsidRPr="008837E5" w:rsidRDefault="00E00FA1" w:rsidP="008837E5">
      <w:pPr>
        <w:widowControl w:val="0"/>
        <w:shd w:val="clear" w:color="auto" w:fill="FFFFFF"/>
        <w:spacing w:after="0" w:line="240" w:lineRule="auto"/>
        <w:ind w:firstLine="454"/>
        <w:jc w:val="both"/>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 xml:space="preserve">Лечение болезней пародонта должно быть комплексным. </w:t>
      </w:r>
    </w:p>
    <w:p w:rsidR="00E00FA1" w:rsidRPr="008837E5" w:rsidRDefault="00E00FA1" w:rsidP="008837E5">
      <w:pPr>
        <w:widowControl w:val="0"/>
        <w:shd w:val="clear" w:color="auto" w:fill="FFFFFF"/>
        <w:spacing w:after="0" w:line="240" w:lineRule="auto"/>
        <w:ind w:firstLine="454"/>
        <w:jc w:val="both"/>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Принципы лечения больных с пародонтитом предусматривают одновременное решение нескольких задач:</w:t>
      </w:r>
    </w:p>
    <w:p w:rsidR="00E00FA1" w:rsidRPr="00604021" w:rsidRDefault="00E00FA1" w:rsidP="00604021">
      <w:pPr>
        <w:pStyle w:val="a4"/>
        <w:widowControl w:val="0"/>
        <w:numPr>
          <w:ilvl w:val="0"/>
          <w:numId w:val="36"/>
        </w:numPr>
        <w:shd w:val="clear" w:color="auto" w:fill="FFFFFF"/>
        <w:spacing w:after="0" w:line="240" w:lineRule="auto"/>
        <w:ind w:left="567" w:hanging="283"/>
        <w:jc w:val="both"/>
        <w:outlineLvl w:val="0"/>
        <w:rPr>
          <w:rFonts w:ascii="Times New Roman" w:eastAsia="Arial Unicode MS" w:hAnsi="Times New Roman" w:cs="Times New Roman"/>
          <w:sz w:val="24"/>
          <w:szCs w:val="24"/>
          <w:u w:color="000000"/>
        </w:rPr>
      </w:pPr>
      <w:r w:rsidRPr="00604021">
        <w:rPr>
          <w:rFonts w:ascii="Times New Roman" w:eastAsia="Arial Unicode MS" w:hAnsi="Times New Roman" w:cs="Times New Roman"/>
          <w:sz w:val="24"/>
          <w:szCs w:val="24"/>
          <w:u w:color="00B050"/>
        </w:rPr>
        <w:t>купирование воспалительных процессов</w:t>
      </w:r>
      <w:r w:rsidRPr="00604021">
        <w:rPr>
          <w:rFonts w:ascii="Times New Roman" w:eastAsia="Arial Unicode MS" w:hAnsi="Times New Roman" w:cs="Times New Roman"/>
          <w:sz w:val="24"/>
          <w:szCs w:val="24"/>
          <w:u w:color="000000"/>
        </w:rPr>
        <w:t xml:space="preserve"> в пародонте</w:t>
      </w:r>
      <w:r w:rsidR="00604021">
        <w:rPr>
          <w:rFonts w:ascii="Times New Roman" w:eastAsia="Arial Unicode MS" w:hAnsi="Times New Roman" w:cs="Times New Roman"/>
          <w:sz w:val="24"/>
          <w:szCs w:val="24"/>
          <w:u w:color="000000"/>
        </w:rPr>
        <w:t>;</w:t>
      </w:r>
      <w:r w:rsidRPr="00604021">
        <w:rPr>
          <w:rFonts w:ascii="Times New Roman" w:eastAsia="Arial Unicode MS" w:hAnsi="Times New Roman" w:cs="Times New Roman"/>
          <w:sz w:val="24"/>
          <w:szCs w:val="24"/>
          <w:u w:color="000000"/>
        </w:rPr>
        <w:t xml:space="preserve"> </w:t>
      </w:r>
    </w:p>
    <w:p w:rsidR="00E00FA1" w:rsidRPr="00604021" w:rsidRDefault="00E00FA1" w:rsidP="00604021">
      <w:pPr>
        <w:pStyle w:val="a4"/>
        <w:widowControl w:val="0"/>
        <w:numPr>
          <w:ilvl w:val="0"/>
          <w:numId w:val="36"/>
        </w:numPr>
        <w:shd w:val="clear" w:color="auto" w:fill="FFFFFF"/>
        <w:spacing w:after="0" w:line="240" w:lineRule="auto"/>
        <w:ind w:left="567" w:hanging="283"/>
        <w:jc w:val="both"/>
        <w:outlineLvl w:val="0"/>
        <w:rPr>
          <w:rFonts w:ascii="Times New Roman" w:eastAsia="Arial Unicode MS" w:hAnsi="Times New Roman" w:cs="Times New Roman"/>
          <w:sz w:val="24"/>
          <w:szCs w:val="24"/>
          <w:u w:color="000000"/>
        </w:rPr>
      </w:pPr>
      <w:r w:rsidRPr="00604021">
        <w:rPr>
          <w:rFonts w:ascii="Times New Roman" w:eastAsia="Arial Unicode MS" w:hAnsi="Times New Roman" w:cs="Times New Roman"/>
          <w:sz w:val="24"/>
          <w:szCs w:val="24"/>
          <w:u w:color="000000"/>
        </w:rPr>
        <w:t>предупреждение дальнейшего развития патологического процесса;</w:t>
      </w:r>
    </w:p>
    <w:p w:rsidR="00E00FA1" w:rsidRPr="00604021" w:rsidRDefault="00E00FA1" w:rsidP="00604021">
      <w:pPr>
        <w:pStyle w:val="a4"/>
        <w:widowControl w:val="0"/>
        <w:numPr>
          <w:ilvl w:val="0"/>
          <w:numId w:val="36"/>
        </w:numPr>
        <w:shd w:val="clear" w:color="auto" w:fill="FFFFFF"/>
        <w:spacing w:after="0" w:line="240" w:lineRule="auto"/>
        <w:ind w:left="567" w:hanging="283"/>
        <w:jc w:val="both"/>
        <w:outlineLvl w:val="0"/>
        <w:rPr>
          <w:rFonts w:ascii="Times New Roman" w:eastAsia="Arial Unicode MS" w:hAnsi="Times New Roman" w:cs="Times New Roman"/>
          <w:sz w:val="24"/>
          <w:szCs w:val="24"/>
          <w:u w:color="000000"/>
        </w:rPr>
      </w:pPr>
      <w:r w:rsidRPr="00604021">
        <w:rPr>
          <w:rFonts w:ascii="Times New Roman" w:eastAsia="Arial Unicode MS" w:hAnsi="Times New Roman" w:cs="Times New Roman"/>
          <w:sz w:val="24"/>
          <w:szCs w:val="24"/>
          <w:u w:color="000000"/>
        </w:rPr>
        <w:t xml:space="preserve">сохранение и восстановление функции </w:t>
      </w:r>
      <w:r w:rsidRPr="00604021">
        <w:rPr>
          <w:rFonts w:ascii="Times New Roman" w:eastAsia="Arial Unicode MS" w:hAnsi="Times New Roman" w:cs="Times New Roman"/>
          <w:sz w:val="24"/>
          <w:szCs w:val="24"/>
          <w:u w:color="00B050"/>
        </w:rPr>
        <w:t>зубочелюстной системы;</w:t>
      </w:r>
    </w:p>
    <w:p w:rsidR="00E00FA1" w:rsidRPr="00604021" w:rsidRDefault="00E00FA1" w:rsidP="00604021">
      <w:pPr>
        <w:pStyle w:val="a4"/>
        <w:widowControl w:val="0"/>
        <w:numPr>
          <w:ilvl w:val="0"/>
          <w:numId w:val="36"/>
        </w:numPr>
        <w:shd w:val="clear" w:color="auto" w:fill="FFFFFF"/>
        <w:spacing w:after="0" w:line="240" w:lineRule="auto"/>
        <w:ind w:left="567" w:hanging="283"/>
        <w:jc w:val="both"/>
        <w:outlineLvl w:val="0"/>
        <w:rPr>
          <w:rFonts w:ascii="Times New Roman" w:eastAsia="Arial Unicode MS" w:hAnsi="Times New Roman" w:cs="Times New Roman"/>
          <w:sz w:val="24"/>
          <w:szCs w:val="24"/>
          <w:u w:color="000000"/>
        </w:rPr>
      </w:pPr>
      <w:r w:rsidRPr="00604021">
        <w:rPr>
          <w:rFonts w:ascii="Times New Roman" w:eastAsia="Arial Unicode MS" w:hAnsi="Times New Roman" w:cs="Times New Roman"/>
          <w:sz w:val="24"/>
          <w:szCs w:val="24"/>
          <w:u w:color="000000"/>
        </w:rPr>
        <w:t>предупреждение развития общих и местных осложнений;</w:t>
      </w:r>
    </w:p>
    <w:p w:rsidR="00E00FA1" w:rsidRPr="00604021" w:rsidRDefault="00E00FA1" w:rsidP="00604021">
      <w:pPr>
        <w:pStyle w:val="a4"/>
        <w:widowControl w:val="0"/>
        <w:numPr>
          <w:ilvl w:val="0"/>
          <w:numId w:val="36"/>
        </w:numPr>
        <w:shd w:val="clear" w:color="auto" w:fill="FFFFFF"/>
        <w:spacing w:after="0" w:line="240" w:lineRule="auto"/>
        <w:ind w:left="567" w:hanging="283"/>
        <w:jc w:val="both"/>
        <w:outlineLvl w:val="0"/>
        <w:rPr>
          <w:rFonts w:ascii="Times New Roman" w:eastAsia="Arial Unicode MS" w:hAnsi="Times New Roman" w:cs="Times New Roman"/>
          <w:sz w:val="24"/>
          <w:szCs w:val="24"/>
          <w:u w:color="000000"/>
        </w:rPr>
      </w:pPr>
      <w:r w:rsidRPr="00604021">
        <w:rPr>
          <w:rFonts w:ascii="Times New Roman" w:eastAsia="Arial Unicode MS" w:hAnsi="Times New Roman" w:cs="Times New Roman"/>
          <w:sz w:val="24"/>
          <w:szCs w:val="24"/>
          <w:u w:color="000000"/>
        </w:rPr>
        <w:t>предупреждение негативного влияния на общее здоровье и качество жизни пациентов.</w:t>
      </w:r>
    </w:p>
    <w:p w:rsidR="00E00FA1" w:rsidRPr="008837E5" w:rsidRDefault="00E00FA1" w:rsidP="008837E5">
      <w:pPr>
        <w:spacing w:after="0" w:line="240" w:lineRule="auto"/>
        <w:ind w:firstLine="454"/>
        <w:jc w:val="both"/>
        <w:rPr>
          <w:rFonts w:ascii="Times New Roman" w:hAnsi="Times New Roman" w:cs="Times New Roman"/>
          <w:sz w:val="24"/>
          <w:szCs w:val="24"/>
        </w:rPr>
      </w:pPr>
      <w:r w:rsidRPr="008837E5">
        <w:rPr>
          <w:rFonts w:ascii="Times New Roman" w:eastAsia="Arial Unicode MS" w:hAnsi="Times New Roman" w:cs="Times New Roman"/>
          <w:sz w:val="24"/>
          <w:szCs w:val="24"/>
          <w:u w:color="000000"/>
        </w:rPr>
        <w:t>Лечение представляет собой совокупность этиотропной, патогенетической и симптоматической терапии.</w:t>
      </w:r>
      <w:r w:rsidRPr="008837E5">
        <w:rPr>
          <w:rFonts w:ascii="Times New Roman" w:eastAsia="+mj-ea" w:hAnsi="Times New Roman" w:cs="Times New Roman"/>
          <w:sz w:val="24"/>
          <w:szCs w:val="24"/>
        </w:rPr>
        <w:t xml:space="preserve"> Пародонтит необратим. </w:t>
      </w:r>
      <w:r w:rsidRPr="008837E5">
        <w:rPr>
          <w:rFonts w:ascii="Times New Roman" w:eastAsia="+mn-ea" w:hAnsi="Times New Roman" w:cs="Times New Roman"/>
          <w:sz w:val="24"/>
          <w:szCs w:val="24"/>
        </w:rPr>
        <w:t>Болезнь не претерпевает обратного развития, а лишь может быть стабилизирована благодаря значительным усилиям врачей-стоматологов всех профилей, применения комплекса лечебных мероприятий и средств.</w:t>
      </w:r>
    </w:p>
    <w:p w:rsidR="00E00FA1" w:rsidRPr="008837E5" w:rsidRDefault="00E00FA1" w:rsidP="008837E5">
      <w:pPr>
        <w:widowControl w:val="0"/>
        <w:shd w:val="clear" w:color="auto" w:fill="FFFFFF"/>
        <w:spacing w:after="0" w:line="240" w:lineRule="auto"/>
        <w:ind w:firstLine="454"/>
        <w:jc w:val="both"/>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 xml:space="preserve">Лечение острых форм пародонтита предполагает проведение экстренных мероприятий, направленных на </w:t>
      </w:r>
      <w:r w:rsidRPr="008837E5">
        <w:rPr>
          <w:rFonts w:ascii="Times New Roman" w:eastAsia="Arial Unicode MS" w:hAnsi="Times New Roman" w:cs="Times New Roman"/>
          <w:sz w:val="24"/>
          <w:szCs w:val="24"/>
          <w:u w:color="00B050"/>
        </w:rPr>
        <w:t>купирование</w:t>
      </w:r>
      <w:r w:rsidRPr="008837E5">
        <w:rPr>
          <w:rFonts w:ascii="Times New Roman" w:eastAsia="Arial Unicode MS" w:hAnsi="Times New Roman" w:cs="Times New Roman"/>
          <w:sz w:val="24"/>
          <w:szCs w:val="24"/>
          <w:u w:color="000000"/>
        </w:rPr>
        <w:t xml:space="preserve"> воспаления (вскрытие </w:t>
      </w:r>
      <w:proofErr w:type="spellStart"/>
      <w:r w:rsidRPr="008837E5">
        <w:rPr>
          <w:rFonts w:ascii="Times New Roman" w:eastAsia="Arial Unicode MS" w:hAnsi="Times New Roman" w:cs="Times New Roman"/>
          <w:sz w:val="24"/>
          <w:szCs w:val="24"/>
          <w:u w:color="000000"/>
        </w:rPr>
        <w:t>пародонтального</w:t>
      </w:r>
      <w:proofErr w:type="spellEnd"/>
      <w:r w:rsidRPr="008837E5">
        <w:rPr>
          <w:rFonts w:ascii="Times New Roman" w:eastAsia="Arial Unicode MS" w:hAnsi="Times New Roman" w:cs="Times New Roman"/>
          <w:sz w:val="24"/>
          <w:szCs w:val="24"/>
          <w:u w:color="000000"/>
        </w:rPr>
        <w:t xml:space="preserve"> абсцесса, вскрытие подслизистого или </w:t>
      </w:r>
      <w:proofErr w:type="spellStart"/>
      <w:r w:rsidRPr="008837E5">
        <w:rPr>
          <w:rFonts w:ascii="Times New Roman" w:eastAsia="Arial Unicode MS" w:hAnsi="Times New Roman" w:cs="Times New Roman"/>
          <w:sz w:val="24"/>
          <w:szCs w:val="24"/>
          <w:u w:color="000000"/>
        </w:rPr>
        <w:t>поднадкостничного</w:t>
      </w:r>
      <w:proofErr w:type="spellEnd"/>
      <w:r w:rsidRPr="008837E5">
        <w:rPr>
          <w:rFonts w:ascii="Times New Roman" w:eastAsia="Arial Unicode MS" w:hAnsi="Times New Roman" w:cs="Times New Roman"/>
          <w:sz w:val="24"/>
          <w:szCs w:val="24"/>
          <w:u w:color="000000"/>
        </w:rPr>
        <w:t xml:space="preserve"> очага и т п.). </w:t>
      </w:r>
    </w:p>
    <w:p w:rsidR="00E00FA1" w:rsidRPr="008837E5" w:rsidRDefault="00E00FA1" w:rsidP="008837E5">
      <w:pPr>
        <w:widowControl w:val="0"/>
        <w:shd w:val="clear" w:color="auto" w:fill="FFFFFF"/>
        <w:spacing w:after="0" w:line="240" w:lineRule="auto"/>
        <w:ind w:firstLine="454"/>
        <w:jc w:val="both"/>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 xml:space="preserve">Выбор средств и методов для лечения хронического пародонтита определяется степенью тяжести и </w:t>
      </w:r>
      <w:r w:rsidRPr="008837E5">
        <w:rPr>
          <w:rFonts w:ascii="Times New Roman" w:eastAsia="Arial Unicode MS" w:hAnsi="Times New Roman" w:cs="Times New Roman"/>
          <w:sz w:val="24"/>
          <w:szCs w:val="24"/>
          <w:u w:color="000000"/>
        </w:rPr>
        <w:lastRenderedPageBreak/>
        <w:t xml:space="preserve">особенностями клинического течения заболевания. В комплексной терапии пародонтита применяют терапевтическое (немедикаментозное и медикаментозное), хирургическое, </w:t>
      </w:r>
      <w:proofErr w:type="spellStart"/>
      <w:r w:rsidRPr="008837E5">
        <w:rPr>
          <w:rFonts w:ascii="Times New Roman" w:eastAsia="Arial Unicode MS" w:hAnsi="Times New Roman" w:cs="Times New Roman"/>
          <w:sz w:val="24"/>
          <w:szCs w:val="24"/>
          <w:u w:color="000000"/>
        </w:rPr>
        <w:t>ортодонтическое</w:t>
      </w:r>
      <w:proofErr w:type="spellEnd"/>
      <w:r w:rsidRPr="008837E5">
        <w:rPr>
          <w:rFonts w:ascii="Times New Roman" w:eastAsia="Arial Unicode MS" w:hAnsi="Times New Roman" w:cs="Times New Roman"/>
          <w:sz w:val="24"/>
          <w:szCs w:val="24"/>
          <w:u w:color="000000"/>
        </w:rPr>
        <w:t xml:space="preserve"> и ортопедическое лечение, направленное на ликвидацию воспаления в тканях пародонта, устранение </w:t>
      </w:r>
      <w:proofErr w:type="spellStart"/>
      <w:r w:rsidRPr="008837E5">
        <w:rPr>
          <w:rFonts w:ascii="Times New Roman" w:eastAsia="Arial Unicode MS" w:hAnsi="Times New Roman" w:cs="Times New Roman"/>
          <w:sz w:val="24"/>
          <w:szCs w:val="24"/>
          <w:u w:color="000000"/>
        </w:rPr>
        <w:t>пародонтального</w:t>
      </w:r>
      <w:proofErr w:type="spellEnd"/>
      <w:r w:rsidRPr="008837E5">
        <w:rPr>
          <w:rFonts w:ascii="Times New Roman" w:eastAsia="Arial Unicode MS" w:hAnsi="Times New Roman" w:cs="Times New Roman"/>
          <w:sz w:val="24"/>
          <w:szCs w:val="24"/>
          <w:u w:color="000000"/>
        </w:rPr>
        <w:t xml:space="preserve"> кармана, стимуляцию </w:t>
      </w:r>
      <w:proofErr w:type="spellStart"/>
      <w:r w:rsidRPr="008837E5">
        <w:rPr>
          <w:rFonts w:ascii="Times New Roman" w:eastAsia="Arial Unicode MS" w:hAnsi="Times New Roman" w:cs="Times New Roman"/>
          <w:sz w:val="24"/>
          <w:szCs w:val="24"/>
          <w:u w:color="FF0000"/>
        </w:rPr>
        <w:t>репаративного</w:t>
      </w:r>
      <w:proofErr w:type="spellEnd"/>
      <w:r w:rsidRPr="008837E5">
        <w:rPr>
          <w:rFonts w:ascii="Times New Roman" w:eastAsia="Arial Unicode MS" w:hAnsi="Times New Roman" w:cs="Times New Roman"/>
          <w:sz w:val="24"/>
          <w:szCs w:val="24"/>
          <w:u w:color="000000"/>
        </w:rPr>
        <w:t xml:space="preserve"> </w:t>
      </w:r>
      <w:proofErr w:type="spellStart"/>
      <w:r w:rsidRPr="008837E5">
        <w:rPr>
          <w:rFonts w:ascii="Times New Roman" w:eastAsia="Arial Unicode MS" w:hAnsi="Times New Roman" w:cs="Times New Roman"/>
          <w:sz w:val="24"/>
          <w:szCs w:val="24"/>
          <w:u w:color="000000"/>
        </w:rPr>
        <w:t>остеогенеза</w:t>
      </w:r>
      <w:proofErr w:type="spellEnd"/>
      <w:r w:rsidRPr="008837E5">
        <w:rPr>
          <w:rFonts w:ascii="Times New Roman" w:eastAsia="Arial Unicode MS" w:hAnsi="Times New Roman" w:cs="Times New Roman"/>
          <w:sz w:val="24"/>
          <w:szCs w:val="24"/>
          <w:u w:color="000000"/>
        </w:rPr>
        <w:t>, восстановление функции зубочелюстной системы.</w:t>
      </w:r>
    </w:p>
    <w:p w:rsidR="00E00FA1" w:rsidRPr="008837E5" w:rsidRDefault="00E00FA1" w:rsidP="008837E5">
      <w:pPr>
        <w:widowControl w:val="0"/>
        <w:shd w:val="clear" w:color="auto" w:fill="FFFFFF"/>
        <w:spacing w:after="0" w:line="240" w:lineRule="auto"/>
        <w:ind w:firstLine="454"/>
        <w:jc w:val="both"/>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i/>
          <w:sz w:val="24"/>
          <w:szCs w:val="24"/>
          <w:u w:val="single" w:color="000000"/>
        </w:rPr>
        <w:t>Терапевтическое лечение</w:t>
      </w:r>
      <w:r w:rsidRPr="008837E5">
        <w:rPr>
          <w:rFonts w:ascii="Times New Roman" w:eastAsia="Arial Unicode MS" w:hAnsi="Times New Roman" w:cs="Times New Roman"/>
          <w:sz w:val="24"/>
          <w:szCs w:val="24"/>
          <w:u w:color="000000"/>
        </w:rPr>
        <w:t xml:space="preserve"> пародонтита основано на применении нехирургических методов и является базовым или начальным этапом комплексного лечения заболеваний пародонта и направлено в первую очередь на устранение одного из этиологических факторов болезни – бактериальной биопленки и факторов, обеспечивающих ее аккумуляцию на зубе, и включает:</w:t>
      </w:r>
    </w:p>
    <w:p w:rsidR="00E00FA1" w:rsidRPr="00774522" w:rsidRDefault="00E00FA1" w:rsidP="00774522">
      <w:pPr>
        <w:pStyle w:val="a4"/>
        <w:widowControl w:val="0"/>
        <w:numPr>
          <w:ilvl w:val="0"/>
          <w:numId w:val="39"/>
        </w:numPr>
        <w:spacing w:after="0" w:line="240" w:lineRule="auto"/>
        <w:ind w:left="567" w:hanging="283"/>
        <w:outlineLvl w:val="0"/>
        <w:rPr>
          <w:rFonts w:ascii="Times New Roman" w:eastAsia="Arial Unicode MS" w:hAnsi="Times New Roman" w:cs="Times New Roman"/>
          <w:sz w:val="24"/>
          <w:szCs w:val="24"/>
          <w:u w:color="000000"/>
        </w:rPr>
      </w:pPr>
      <w:r w:rsidRPr="00774522">
        <w:rPr>
          <w:rFonts w:ascii="Times New Roman" w:eastAsia="Arial Unicode MS" w:hAnsi="Times New Roman" w:cs="Times New Roman"/>
          <w:sz w:val="24"/>
          <w:szCs w:val="24"/>
          <w:u w:color="000000"/>
        </w:rPr>
        <w:t>проведение профессиональной гигиены рта;</w:t>
      </w:r>
    </w:p>
    <w:p w:rsidR="00E00FA1" w:rsidRPr="00774522" w:rsidRDefault="00E00FA1" w:rsidP="00774522">
      <w:pPr>
        <w:pStyle w:val="a4"/>
        <w:widowControl w:val="0"/>
        <w:numPr>
          <w:ilvl w:val="0"/>
          <w:numId w:val="39"/>
        </w:numPr>
        <w:spacing w:after="0" w:line="240" w:lineRule="auto"/>
        <w:ind w:left="567" w:hanging="283"/>
        <w:jc w:val="both"/>
        <w:outlineLvl w:val="0"/>
        <w:rPr>
          <w:rFonts w:ascii="Times New Roman" w:eastAsia="Arial Unicode MS" w:hAnsi="Times New Roman" w:cs="Times New Roman"/>
          <w:sz w:val="24"/>
          <w:szCs w:val="24"/>
          <w:u w:color="000000"/>
        </w:rPr>
      </w:pPr>
      <w:r w:rsidRPr="00774522">
        <w:rPr>
          <w:rFonts w:ascii="Times New Roman" w:eastAsia="Arial Unicode MS" w:hAnsi="Times New Roman" w:cs="Times New Roman"/>
          <w:sz w:val="24"/>
          <w:szCs w:val="24"/>
          <w:u w:color="000000"/>
        </w:rPr>
        <w:t>обучение и контроль индивидуальной гигиене рта;</w:t>
      </w:r>
    </w:p>
    <w:p w:rsidR="00E00FA1" w:rsidRPr="00774522" w:rsidRDefault="00E00FA1" w:rsidP="00774522">
      <w:pPr>
        <w:pStyle w:val="a4"/>
        <w:widowControl w:val="0"/>
        <w:numPr>
          <w:ilvl w:val="0"/>
          <w:numId w:val="39"/>
        </w:numPr>
        <w:spacing w:after="0" w:line="240" w:lineRule="auto"/>
        <w:ind w:left="567" w:hanging="283"/>
        <w:jc w:val="both"/>
        <w:outlineLvl w:val="0"/>
        <w:rPr>
          <w:rFonts w:ascii="Times New Roman" w:eastAsia="Arial Unicode MS" w:hAnsi="Times New Roman" w:cs="Times New Roman"/>
          <w:sz w:val="24"/>
          <w:szCs w:val="24"/>
          <w:u w:color="FF0000"/>
        </w:rPr>
      </w:pPr>
      <w:r w:rsidRPr="00774522">
        <w:rPr>
          <w:rFonts w:ascii="Times New Roman" w:eastAsia="Arial Unicode MS" w:hAnsi="Times New Roman" w:cs="Times New Roman"/>
          <w:sz w:val="24"/>
          <w:szCs w:val="24"/>
          <w:u w:color="000000"/>
        </w:rPr>
        <w:t xml:space="preserve">удаление над - и </w:t>
      </w:r>
      <w:proofErr w:type="spellStart"/>
      <w:r w:rsidRPr="00774522">
        <w:rPr>
          <w:rFonts w:ascii="Times New Roman" w:eastAsia="Arial Unicode MS" w:hAnsi="Times New Roman" w:cs="Times New Roman"/>
          <w:sz w:val="24"/>
          <w:szCs w:val="24"/>
          <w:u w:color="000000"/>
        </w:rPr>
        <w:t>поддесневых</w:t>
      </w:r>
      <w:proofErr w:type="spellEnd"/>
      <w:r w:rsidRPr="00774522">
        <w:rPr>
          <w:rFonts w:ascii="Times New Roman" w:eastAsia="Arial Unicode MS" w:hAnsi="Times New Roman" w:cs="Times New Roman"/>
          <w:sz w:val="24"/>
          <w:szCs w:val="24"/>
          <w:u w:color="000000"/>
        </w:rPr>
        <w:t xml:space="preserve"> зубных отложений;</w:t>
      </w:r>
    </w:p>
    <w:p w:rsidR="00E00FA1" w:rsidRPr="00774522" w:rsidRDefault="00E00FA1" w:rsidP="00774522">
      <w:pPr>
        <w:pStyle w:val="a4"/>
        <w:widowControl w:val="0"/>
        <w:numPr>
          <w:ilvl w:val="0"/>
          <w:numId w:val="39"/>
        </w:numPr>
        <w:spacing w:after="0" w:line="240" w:lineRule="auto"/>
        <w:ind w:left="567" w:hanging="283"/>
        <w:jc w:val="both"/>
        <w:outlineLvl w:val="0"/>
        <w:rPr>
          <w:rFonts w:ascii="Times New Roman" w:eastAsia="Arial Unicode MS" w:hAnsi="Times New Roman" w:cs="Times New Roman"/>
          <w:sz w:val="24"/>
          <w:szCs w:val="24"/>
          <w:u w:color="000000"/>
        </w:rPr>
      </w:pPr>
      <w:r w:rsidRPr="00774522">
        <w:rPr>
          <w:rFonts w:ascii="Times New Roman" w:eastAsia="Arial Unicode MS" w:hAnsi="Times New Roman" w:cs="Times New Roman"/>
          <w:sz w:val="24"/>
          <w:szCs w:val="24"/>
          <w:u w:color="000000"/>
        </w:rPr>
        <w:t>коррекция и устранение факторов, способствующих поддержанию воспалительных процессов в пародонте, таких как: нависающие края пломб, кариозные полости</w:t>
      </w:r>
      <w:r w:rsidRPr="00774522">
        <w:rPr>
          <w:rFonts w:ascii="Times New Roman" w:eastAsia="Arial Unicode MS" w:hAnsi="Times New Roman" w:cs="Times New Roman"/>
          <w:sz w:val="24"/>
          <w:szCs w:val="24"/>
          <w:u w:color="FF0000"/>
        </w:rPr>
        <w:t>, клиновидные дефекты</w:t>
      </w:r>
      <w:r w:rsidR="00774522" w:rsidRPr="00774522">
        <w:rPr>
          <w:rFonts w:ascii="Times New Roman" w:eastAsia="Arial Unicode MS" w:hAnsi="Times New Roman" w:cs="Times New Roman"/>
          <w:sz w:val="24"/>
          <w:szCs w:val="24"/>
          <w:u w:color="FF0000"/>
        </w:rPr>
        <w:t>;</w:t>
      </w:r>
      <w:r w:rsidRPr="00774522">
        <w:rPr>
          <w:rFonts w:ascii="Times New Roman" w:eastAsia="Arial Unicode MS" w:hAnsi="Times New Roman" w:cs="Times New Roman"/>
          <w:sz w:val="24"/>
          <w:szCs w:val="24"/>
          <w:u w:color="000000"/>
        </w:rPr>
        <w:t xml:space="preserve"> </w:t>
      </w:r>
    </w:p>
    <w:p w:rsidR="00E00FA1" w:rsidRPr="00774522" w:rsidRDefault="00E00FA1" w:rsidP="00774522">
      <w:pPr>
        <w:pStyle w:val="a4"/>
        <w:widowControl w:val="0"/>
        <w:numPr>
          <w:ilvl w:val="0"/>
          <w:numId w:val="39"/>
        </w:numPr>
        <w:spacing w:after="0" w:line="240" w:lineRule="auto"/>
        <w:ind w:left="567" w:hanging="283"/>
        <w:jc w:val="both"/>
        <w:outlineLvl w:val="0"/>
        <w:rPr>
          <w:rFonts w:ascii="Times New Roman" w:eastAsia="Arial Unicode MS" w:hAnsi="Times New Roman" w:cs="Times New Roman"/>
          <w:sz w:val="24"/>
          <w:szCs w:val="24"/>
          <w:u w:color="000000"/>
        </w:rPr>
      </w:pPr>
      <w:r w:rsidRPr="00774522">
        <w:rPr>
          <w:rFonts w:ascii="Times New Roman" w:eastAsia="Arial Unicode MS" w:hAnsi="Times New Roman" w:cs="Times New Roman"/>
          <w:sz w:val="24"/>
          <w:szCs w:val="24"/>
          <w:u w:color="000000"/>
        </w:rPr>
        <w:t xml:space="preserve">устранение </w:t>
      </w:r>
      <w:r w:rsidRPr="00774522">
        <w:rPr>
          <w:rFonts w:ascii="Times New Roman" w:eastAsia="Arial Unicode MS" w:hAnsi="Times New Roman" w:cs="Times New Roman"/>
          <w:sz w:val="24"/>
          <w:szCs w:val="24"/>
          <w:u w:color="00B050"/>
        </w:rPr>
        <w:t>преждевременных контактов</w:t>
      </w:r>
      <w:r w:rsidRPr="00774522">
        <w:rPr>
          <w:rFonts w:ascii="Times New Roman" w:eastAsia="Arial Unicode MS" w:hAnsi="Times New Roman" w:cs="Times New Roman"/>
          <w:sz w:val="24"/>
          <w:szCs w:val="24"/>
          <w:u w:color="000000"/>
        </w:rPr>
        <w:t xml:space="preserve"> – функциональное избирательное </w:t>
      </w:r>
      <w:proofErr w:type="spellStart"/>
      <w:r w:rsidRPr="00774522">
        <w:rPr>
          <w:rFonts w:ascii="Times New Roman" w:eastAsia="Arial Unicode MS" w:hAnsi="Times New Roman" w:cs="Times New Roman"/>
          <w:sz w:val="24"/>
          <w:szCs w:val="24"/>
          <w:u w:color="000000"/>
        </w:rPr>
        <w:t>пришлифовывание</w:t>
      </w:r>
      <w:proofErr w:type="spellEnd"/>
      <w:r w:rsidR="00774522" w:rsidRPr="00774522">
        <w:rPr>
          <w:rFonts w:ascii="Times New Roman" w:eastAsia="Arial Unicode MS" w:hAnsi="Times New Roman" w:cs="Times New Roman"/>
          <w:sz w:val="24"/>
          <w:szCs w:val="24"/>
          <w:u w:color="000000"/>
        </w:rPr>
        <w:t>;</w:t>
      </w:r>
    </w:p>
    <w:p w:rsidR="00E00FA1" w:rsidRPr="00774522" w:rsidRDefault="00E00FA1" w:rsidP="00774522">
      <w:pPr>
        <w:pStyle w:val="a4"/>
        <w:widowControl w:val="0"/>
        <w:numPr>
          <w:ilvl w:val="0"/>
          <w:numId w:val="39"/>
        </w:numPr>
        <w:spacing w:after="0" w:line="240" w:lineRule="auto"/>
        <w:ind w:left="567" w:hanging="283"/>
        <w:jc w:val="both"/>
        <w:outlineLvl w:val="0"/>
        <w:rPr>
          <w:rFonts w:ascii="Times New Roman" w:eastAsia="Arial Unicode MS" w:hAnsi="Times New Roman" w:cs="Times New Roman"/>
          <w:sz w:val="24"/>
          <w:szCs w:val="24"/>
          <w:u w:color="000000"/>
        </w:rPr>
      </w:pPr>
      <w:r w:rsidRPr="00774522">
        <w:rPr>
          <w:rFonts w:ascii="Times New Roman" w:eastAsia="Arial Unicode MS" w:hAnsi="Times New Roman" w:cs="Times New Roman"/>
          <w:sz w:val="24"/>
          <w:szCs w:val="24"/>
          <w:u w:color="000000"/>
        </w:rPr>
        <w:t xml:space="preserve">назначение и/или проведение противомикробной и противовоспалительной терапии. </w:t>
      </w:r>
    </w:p>
    <w:p w:rsidR="00E00FA1" w:rsidRPr="008837E5" w:rsidRDefault="00E00FA1" w:rsidP="00774522">
      <w:pPr>
        <w:widowControl w:val="0"/>
        <w:spacing w:before="120" w:after="0" w:line="240" w:lineRule="auto"/>
        <w:ind w:firstLine="454"/>
        <w:jc w:val="both"/>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i/>
          <w:sz w:val="24"/>
          <w:szCs w:val="24"/>
          <w:u w:val="single" w:color="000000"/>
        </w:rPr>
        <w:t>Хирургическое лечение</w:t>
      </w:r>
      <w:r w:rsidRPr="008837E5">
        <w:rPr>
          <w:rFonts w:ascii="Times New Roman" w:eastAsia="Arial Unicode MS" w:hAnsi="Times New Roman" w:cs="Times New Roman"/>
          <w:sz w:val="24"/>
          <w:szCs w:val="24"/>
          <w:u w:color="000000"/>
        </w:rPr>
        <w:t xml:space="preserve"> направлено на ликвидацию очагов воспаления, </w:t>
      </w:r>
      <w:r w:rsidRPr="008837E5">
        <w:rPr>
          <w:rFonts w:ascii="Times New Roman" w:eastAsia="Arial Unicode MS" w:hAnsi="Times New Roman" w:cs="Times New Roman"/>
          <w:sz w:val="24"/>
          <w:szCs w:val="24"/>
          <w:u w:color="00B050"/>
        </w:rPr>
        <w:t>которые</w:t>
      </w:r>
      <w:r w:rsidRPr="008837E5">
        <w:rPr>
          <w:rFonts w:ascii="Times New Roman" w:eastAsia="Arial Unicode MS" w:hAnsi="Times New Roman" w:cs="Times New Roman"/>
          <w:sz w:val="24"/>
          <w:szCs w:val="24"/>
          <w:u w:color="000000"/>
        </w:rPr>
        <w:t xml:space="preserve"> не удалось устранить на этапах терапевтического лечения. Проведение плановых хирургических вмешательств недопустимо без предварительной подготовки в рамках базовой терапии и тщательной оценки полученных результатов.</w:t>
      </w:r>
    </w:p>
    <w:p w:rsidR="00E00FA1" w:rsidRPr="008837E5" w:rsidRDefault="00E00FA1" w:rsidP="008837E5">
      <w:pPr>
        <w:widowControl w:val="0"/>
        <w:spacing w:after="0" w:line="240" w:lineRule="auto"/>
        <w:ind w:firstLine="454"/>
        <w:jc w:val="both"/>
        <w:outlineLvl w:val="0"/>
        <w:rPr>
          <w:rFonts w:ascii="Times New Roman" w:eastAsia="Arial Unicode MS" w:hAnsi="Times New Roman" w:cs="Times New Roman"/>
          <w:sz w:val="24"/>
          <w:szCs w:val="24"/>
          <w:u w:color="000000"/>
        </w:rPr>
      </w:pPr>
      <w:proofErr w:type="spellStart"/>
      <w:r w:rsidRPr="008837E5">
        <w:rPr>
          <w:rFonts w:ascii="Times New Roman" w:eastAsia="Arial Unicode MS" w:hAnsi="Times New Roman" w:cs="Times New Roman"/>
          <w:i/>
          <w:sz w:val="24"/>
          <w:szCs w:val="24"/>
          <w:u w:val="single" w:color="000000"/>
        </w:rPr>
        <w:t>Ортодонтическое</w:t>
      </w:r>
      <w:proofErr w:type="spellEnd"/>
      <w:r w:rsidRPr="008837E5">
        <w:rPr>
          <w:rFonts w:ascii="Times New Roman" w:eastAsia="Arial Unicode MS" w:hAnsi="Times New Roman" w:cs="Times New Roman"/>
          <w:i/>
          <w:sz w:val="24"/>
          <w:szCs w:val="24"/>
          <w:u w:val="single" w:color="000000"/>
        </w:rPr>
        <w:t xml:space="preserve"> лечение</w:t>
      </w:r>
      <w:r w:rsidRPr="008837E5">
        <w:rPr>
          <w:rFonts w:ascii="Times New Roman" w:eastAsia="Arial Unicode MS" w:hAnsi="Times New Roman" w:cs="Times New Roman"/>
          <w:sz w:val="24"/>
          <w:szCs w:val="24"/>
          <w:u w:color="000000"/>
        </w:rPr>
        <w:t xml:space="preserve"> направлено на устранение зубочелюстных аномалий и вторичных деформаций зубных рядов, стабилизацию патологических процессов в пародонте.</w:t>
      </w:r>
    </w:p>
    <w:p w:rsidR="00E00FA1" w:rsidRPr="008837E5" w:rsidRDefault="00E00FA1" w:rsidP="008837E5">
      <w:pPr>
        <w:spacing w:after="0" w:line="240" w:lineRule="auto"/>
        <w:ind w:firstLine="454"/>
        <w:jc w:val="both"/>
        <w:rPr>
          <w:rFonts w:ascii="Times New Roman" w:eastAsia="Arial Unicode MS" w:hAnsi="Times New Roman" w:cs="Times New Roman"/>
          <w:sz w:val="24"/>
          <w:szCs w:val="24"/>
          <w:u w:color="000000"/>
        </w:rPr>
      </w:pPr>
      <w:r w:rsidRPr="008837E5">
        <w:rPr>
          <w:rFonts w:ascii="Times New Roman" w:eastAsia="Arial Unicode MS" w:hAnsi="Times New Roman" w:cs="Times New Roman"/>
          <w:i/>
          <w:sz w:val="24"/>
          <w:szCs w:val="24"/>
          <w:u w:val="single" w:color="000000"/>
        </w:rPr>
        <w:t xml:space="preserve">Ортопедическое лечение </w:t>
      </w:r>
      <w:r w:rsidRPr="008837E5">
        <w:rPr>
          <w:rFonts w:ascii="Times New Roman" w:eastAsia="Arial Unicode MS" w:hAnsi="Times New Roman" w:cs="Times New Roman"/>
          <w:sz w:val="24"/>
          <w:szCs w:val="24"/>
          <w:u w:color="000000"/>
        </w:rPr>
        <w:t xml:space="preserve">направлено на восстановление функции зубочелюстной системы, восстановление целостности зубных рядов, стабилизацию патологических процессов в пародонте, создание условий для функционирования зубочелюстной системы в компенсированном состоянии и включает в себя изготовление съемных и/или несъемных </w:t>
      </w:r>
      <w:proofErr w:type="spellStart"/>
      <w:r w:rsidRPr="008837E5">
        <w:rPr>
          <w:rFonts w:ascii="Times New Roman" w:eastAsia="Arial Unicode MS" w:hAnsi="Times New Roman" w:cs="Times New Roman"/>
          <w:sz w:val="24"/>
          <w:szCs w:val="24"/>
          <w:u w:color="000000"/>
        </w:rPr>
        <w:t>шинирующих</w:t>
      </w:r>
      <w:proofErr w:type="spellEnd"/>
      <w:r w:rsidRPr="008837E5">
        <w:rPr>
          <w:rFonts w:ascii="Times New Roman" w:eastAsia="Arial Unicode MS" w:hAnsi="Times New Roman" w:cs="Times New Roman"/>
          <w:sz w:val="24"/>
          <w:szCs w:val="24"/>
          <w:u w:color="000000"/>
        </w:rPr>
        <w:t xml:space="preserve"> ортопедических конструкций.</w:t>
      </w:r>
      <w:r w:rsidRPr="008837E5">
        <w:rPr>
          <w:rFonts w:ascii="Times New Roman" w:eastAsia="+mn-ea" w:hAnsi="Times New Roman" w:cs="Times New Roman"/>
          <w:sz w:val="24"/>
          <w:szCs w:val="24"/>
        </w:rPr>
        <w:t xml:space="preserve"> Положительным результатом лечения средних и тяжелых стадий пародонтита можно считать восстановление зубочелюстной системы до </w:t>
      </w:r>
      <w:proofErr w:type="spellStart"/>
      <w:r w:rsidRPr="008837E5">
        <w:rPr>
          <w:rFonts w:ascii="Times New Roman" w:eastAsia="+mn-ea" w:hAnsi="Times New Roman" w:cs="Times New Roman"/>
          <w:sz w:val="24"/>
          <w:szCs w:val="24"/>
        </w:rPr>
        <w:t>субкомпенсированного</w:t>
      </w:r>
      <w:proofErr w:type="spellEnd"/>
      <w:r w:rsidRPr="008837E5">
        <w:rPr>
          <w:rFonts w:ascii="Times New Roman" w:eastAsia="+mn-ea" w:hAnsi="Times New Roman" w:cs="Times New Roman"/>
          <w:sz w:val="24"/>
          <w:szCs w:val="24"/>
        </w:rPr>
        <w:t xml:space="preserve"> состояния и стабилизацию патологического процесса на этом уровне.  Без ортопедического вмешательства (постоянного </w:t>
      </w:r>
      <w:proofErr w:type="spellStart"/>
      <w:r w:rsidRPr="008837E5">
        <w:rPr>
          <w:rFonts w:ascii="Times New Roman" w:eastAsia="+mn-ea" w:hAnsi="Times New Roman" w:cs="Times New Roman"/>
          <w:sz w:val="24"/>
          <w:szCs w:val="24"/>
        </w:rPr>
        <w:t>шинирования</w:t>
      </w:r>
      <w:proofErr w:type="spellEnd"/>
      <w:r w:rsidRPr="008837E5">
        <w:rPr>
          <w:rFonts w:ascii="Times New Roman" w:eastAsia="+mn-ea" w:hAnsi="Times New Roman" w:cs="Times New Roman"/>
          <w:sz w:val="24"/>
          <w:szCs w:val="24"/>
        </w:rPr>
        <w:t xml:space="preserve">) это невозможно. </w:t>
      </w:r>
    </w:p>
    <w:p w:rsidR="00E00FA1" w:rsidRPr="008837E5" w:rsidRDefault="00E00FA1" w:rsidP="00774522">
      <w:pPr>
        <w:spacing w:after="0" w:line="240" w:lineRule="auto"/>
        <w:ind w:firstLine="454"/>
        <w:jc w:val="both"/>
        <w:rPr>
          <w:rFonts w:ascii="Times New Roman" w:hAnsi="Times New Roman" w:cs="Times New Roman"/>
          <w:color w:val="000000" w:themeColor="text1"/>
          <w:sz w:val="24"/>
          <w:szCs w:val="24"/>
        </w:rPr>
      </w:pPr>
      <w:r w:rsidRPr="008837E5">
        <w:rPr>
          <w:rFonts w:ascii="Times New Roman" w:eastAsia="Arial Unicode MS" w:hAnsi="Times New Roman" w:cs="Times New Roman"/>
          <w:sz w:val="24"/>
          <w:szCs w:val="24"/>
          <w:u w:color="000000"/>
        </w:rPr>
        <w:t xml:space="preserve">Динамическое наблюдение проводят через </w:t>
      </w:r>
      <w:r w:rsidRPr="008837E5">
        <w:rPr>
          <w:rFonts w:ascii="Times New Roman" w:eastAsia="Arial Unicode MS" w:hAnsi="Times New Roman" w:cs="Times New Roman"/>
          <w:sz w:val="24"/>
          <w:szCs w:val="24"/>
          <w:u w:color="00B050"/>
        </w:rPr>
        <w:t xml:space="preserve">1, 2, </w:t>
      </w:r>
      <w:r w:rsidRPr="008837E5">
        <w:rPr>
          <w:rFonts w:ascii="Times New Roman" w:eastAsia="Arial Unicode MS" w:hAnsi="Times New Roman" w:cs="Times New Roman"/>
          <w:sz w:val="24"/>
          <w:szCs w:val="24"/>
          <w:u w:color="000000"/>
        </w:rPr>
        <w:t xml:space="preserve">6 недель для контроля гигиены рта и определения </w:t>
      </w:r>
      <w:proofErr w:type="spellStart"/>
      <w:r w:rsidRPr="008837E5">
        <w:rPr>
          <w:rFonts w:ascii="Times New Roman" w:eastAsia="Arial Unicode MS" w:hAnsi="Times New Roman" w:cs="Times New Roman"/>
          <w:sz w:val="24"/>
          <w:szCs w:val="24"/>
          <w:u w:color="000000"/>
        </w:rPr>
        <w:t>пародонтологического</w:t>
      </w:r>
      <w:proofErr w:type="spellEnd"/>
      <w:r w:rsidRPr="008837E5">
        <w:rPr>
          <w:rFonts w:ascii="Times New Roman" w:eastAsia="Arial Unicode MS" w:hAnsi="Times New Roman" w:cs="Times New Roman"/>
          <w:sz w:val="24"/>
          <w:szCs w:val="24"/>
          <w:u w:color="000000"/>
        </w:rPr>
        <w:t xml:space="preserve"> статуса, затем каждые 6 месяцев. </w:t>
      </w:r>
      <w:r w:rsidRPr="008837E5">
        <w:rPr>
          <w:rFonts w:ascii="Times New Roman" w:hAnsi="Times New Roman" w:cs="Times New Roman"/>
          <w:color w:val="000000" w:themeColor="text1"/>
          <w:sz w:val="24"/>
          <w:szCs w:val="24"/>
        </w:rPr>
        <w:t xml:space="preserve">Врачи должны рекомендовать четырехступенчатую ежедневную схему гигиены с использованием щетки, зубной пасты, зубной нити и антимикробного ополаскивателя. Ежедневное использование одобренных ополаскивателей с эфирными маслами и </w:t>
      </w:r>
      <w:proofErr w:type="spellStart"/>
      <w:r w:rsidRPr="008837E5">
        <w:rPr>
          <w:rFonts w:ascii="Times New Roman" w:hAnsi="Times New Roman" w:cs="Times New Roman"/>
          <w:color w:val="000000" w:themeColor="text1"/>
          <w:sz w:val="24"/>
          <w:szCs w:val="24"/>
        </w:rPr>
        <w:t>хлоргексидином</w:t>
      </w:r>
      <w:proofErr w:type="spellEnd"/>
      <w:r w:rsidRPr="008837E5">
        <w:rPr>
          <w:rFonts w:ascii="Times New Roman" w:hAnsi="Times New Roman" w:cs="Times New Roman"/>
          <w:color w:val="000000" w:themeColor="text1"/>
          <w:sz w:val="24"/>
          <w:szCs w:val="24"/>
        </w:rPr>
        <w:t xml:space="preserve"> для полости рта позволяет достичь значимого уменьшения образования зубного налета, что ведет к снижению риска возникновения воспалительных заболеваний пародонта среди широких групп населения. </w:t>
      </w:r>
    </w:p>
    <w:p w:rsidR="00E00FA1" w:rsidRPr="008837E5" w:rsidRDefault="00E00FA1" w:rsidP="008837E5">
      <w:pPr>
        <w:spacing w:after="0" w:line="240" w:lineRule="auto"/>
        <w:ind w:firstLine="454"/>
        <w:jc w:val="both"/>
        <w:rPr>
          <w:rFonts w:ascii="Times New Roman" w:hAnsi="Times New Roman" w:cs="Times New Roman"/>
          <w:color w:val="000000" w:themeColor="text1"/>
          <w:sz w:val="24"/>
          <w:szCs w:val="24"/>
        </w:rPr>
      </w:pPr>
      <w:r w:rsidRPr="008837E5">
        <w:rPr>
          <w:rFonts w:ascii="Times New Roman" w:hAnsi="Times New Roman" w:cs="Times New Roman"/>
          <w:color w:val="000000" w:themeColor="text1"/>
          <w:sz w:val="24"/>
          <w:szCs w:val="24"/>
        </w:rPr>
        <w:t xml:space="preserve">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 </w:t>
      </w:r>
    </w:p>
    <w:p w:rsidR="00E00FA1" w:rsidRPr="008837E5" w:rsidRDefault="00E00FA1" w:rsidP="008837E5">
      <w:pPr>
        <w:widowControl w:val="0"/>
        <w:spacing w:after="0" w:line="240" w:lineRule="auto"/>
        <w:ind w:firstLine="454"/>
        <w:jc w:val="both"/>
        <w:outlineLvl w:val="0"/>
        <w:rPr>
          <w:rFonts w:ascii="Times New Roman" w:eastAsia="Arial Unicode MS" w:hAnsi="Times New Roman" w:cs="Times New Roman"/>
          <w:sz w:val="24"/>
          <w:szCs w:val="24"/>
          <w:u w:color="000000"/>
        </w:rPr>
      </w:pPr>
      <w:bookmarkStart w:id="0" w:name="_GoBack"/>
      <w:bookmarkEnd w:id="0"/>
      <w:r w:rsidRPr="008837E5">
        <w:rPr>
          <w:rFonts w:ascii="Times New Roman" w:eastAsia="Arial Unicode MS" w:hAnsi="Times New Roman" w:cs="Times New Roman"/>
          <w:sz w:val="24"/>
          <w:szCs w:val="24"/>
          <w:u w:color="000000"/>
        </w:rPr>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E00FA1" w:rsidRPr="008837E5" w:rsidRDefault="00E00FA1" w:rsidP="008837E5">
      <w:pPr>
        <w:widowControl w:val="0"/>
        <w:spacing w:after="0" w:line="240" w:lineRule="auto"/>
        <w:ind w:firstLine="454"/>
        <w:outlineLvl w:val="0"/>
        <w:rPr>
          <w:rFonts w:ascii="Times New Roman" w:eastAsia="Arial Unicode MS" w:hAnsi="Times New Roman" w:cs="Times New Roman"/>
          <w:sz w:val="24"/>
          <w:szCs w:val="24"/>
          <w:u w:color="000000"/>
        </w:rPr>
      </w:pPr>
    </w:p>
    <w:p w:rsidR="00E00FA1" w:rsidRPr="008837E5" w:rsidRDefault="00E00FA1" w:rsidP="008837E5">
      <w:pPr>
        <w:widowControl w:val="0"/>
        <w:shd w:val="clear" w:color="auto" w:fill="FFFFFF"/>
        <w:spacing w:after="0" w:line="240" w:lineRule="auto"/>
        <w:ind w:firstLine="454"/>
        <w:jc w:val="center"/>
        <w:outlineLvl w:val="0"/>
        <w:rPr>
          <w:rFonts w:ascii="Times New Roman" w:eastAsia="Arial Unicode MS" w:hAnsi="Times New Roman" w:cs="Times New Roman"/>
          <w:b/>
          <w:sz w:val="24"/>
          <w:szCs w:val="24"/>
          <w:u w:color="000000"/>
        </w:rPr>
      </w:pPr>
      <w:r w:rsidRPr="008837E5">
        <w:rPr>
          <w:rFonts w:ascii="Times New Roman" w:eastAsia="Arial Unicode MS" w:hAnsi="Times New Roman" w:cs="Times New Roman"/>
          <w:b/>
          <w:sz w:val="24"/>
          <w:szCs w:val="24"/>
          <w:u w:color="000000"/>
        </w:rPr>
        <w:t>ОРГАНИЗАЦИЯ МЕДИЦИНСКОЙ ПОМОЩИ ПАЦИЕНТАМ С ПАРОДОНТИТОМ</w:t>
      </w:r>
    </w:p>
    <w:p w:rsidR="00E00FA1" w:rsidRPr="008837E5" w:rsidRDefault="00E00FA1" w:rsidP="008837E5">
      <w:pPr>
        <w:shd w:val="clear" w:color="auto" w:fill="FFFFFF"/>
        <w:tabs>
          <w:tab w:val="left" w:pos="360"/>
        </w:tabs>
        <w:spacing w:after="0" w:line="240" w:lineRule="auto"/>
        <w:ind w:firstLine="454"/>
        <w:jc w:val="both"/>
        <w:rPr>
          <w:rFonts w:ascii="Times New Roman" w:hAnsi="Times New Roman" w:cs="Times New Roman"/>
          <w:sz w:val="24"/>
          <w:szCs w:val="24"/>
        </w:rPr>
      </w:pPr>
      <w:r w:rsidRPr="008837E5">
        <w:rPr>
          <w:rFonts w:ascii="Times New Roman" w:eastAsia="Arial Unicode MS" w:hAnsi="Times New Roman" w:cs="Times New Roman"/>
          <w:sz w:val="24"/>
          <w:szCs w:val="24"/>
          <w:u w:color="000000"/>
        </w:rPr>
        <w:t xml:space="preserve">Лечение пациентов с пародонтитом </w:t>
      </w:r>
      <w:r w:rsidRPr="008837E5">
        <w:rPr>
          <w:rFonts w:ascii="Times New Roman" w:hAnsi="Times New Roman" w:cs="Times New Roman"/>
          <w:sz w:val="24"/>
          <w:szCs w:val="24"/>
        </w:rPr>
        <w:t>проводится в стоматологических медицинских организациях. Как правило, лечение проводится в амбулаторно-поликлинических условиях.</w:t>
      </w:r>
    </w:p>
    <w:p w:rsidR="00E00FA1" w:rsidRPr="008837E5" w:rsidRDefault="00E00FA1" w:rsidP="008837E5">
      <w:pPr>
        <w:shd w:val="clear" w:color="auto" w:fill="FFFFFF"/>
        <w:spacing w:after="0" w:line="240" w:lineRule="auto"/>
        <w:ind w:firstLine="454"/>
        <w:jc w:val="both"/>
        <w:rPr>
          <w:rFonts w:ascii="Times New Roman" w:hAnsi="Times New Roman" w:cs="Times New Roman"/>
          <w:sz w:val="24"/>
          <w:szCs w:val="24"/>
        </w:rPr>
      </w:pPr>
      <w:r w:rsidRPr="008837E5">
        <w:rPr>
          <w:rFonts w:ascii="Times New Roman" w:eastAsia="Arial Unicode MS" w:hAnsi="Times New Roman" w:cs="Times New Roman"/>
          <w:sz w:val="24"/>
          <w:szCs w:val="24"/>
          <w:u w:color="000000"/>
        </w:rPr>
        <w:t xml:space="preserve">Оказание помощи больным с пародонтитом осуществляют врачи-стоматологи общей практики, врачи-стоматологи-терапевты, врачи-стоматологи-ортопеды, врачи-стоматологи-хирурги, врачи </w:t>
      </w:r>
      <w:proofErr w:type="spellStart"/>
      <w:r w:rsidRPr="008837E5">
        <w:rPr>
          <w:rFonts w:ascii="Times New Roman" w:eastAsia="Arial Unicode MS" w:hAnsi="Times New Roman" w:cs="Times New Roman"/>
          <w:sz w:val="24"/>
          <w:szCs w:val="24"/>
          <w:u w:color="000000"/>
        </w:rPr>
        <w:t>ортодонты</w:t>
      </w:r>
      <w:proofErr w:type="spellEnd"/>
      <w:r w:rsidRPr="008837E5">
        <w:rPr>
          <w:rFonts w:ascii="Times New Roman" w:eastAsia="Arial Unicode MS" w:hAnsi="Times New Roman" w:cs="Times New Roman"/>
          <w:sz w:val="24"/>
          <w:szCs w:val="24"/>
          <w:u w:color="000000"/>
        </w:rPr>
        <w:t xml:space="preserve">, зубные врачи. </w:t>
      </w:r>
      <w:r w:rsidRPr="008837E5">
        <w:rPr>
          <w:rFonts w:ascii="Times New Roman" w:hAnsi="Times New Roman" w:cs="Times New Roman"/>
          <w:sz w:val="24"/>
          <w:szCs w:val="24"/>
        </w:rPr>
        <w:t>В процессе оказания помощи принимает участие средний медицинский персонал, в том числе зубные техники и гигиенисты стоматологические.</w:t>
      </w:r>
    </w:p>
    <w:p w:rsidR="00E00FA1" w:rsidRPr="008837E5" w:rsidRDefault="00E00FA1" w:rsidP="008837E5">
      <w:pPr>
        <w:widowControl w:val="0"/>
        <w:shd w:val="clear" w:color="auto" w:fill="FFFFFF"/>
        <w:spacing w:after="0" w:line="240" w:lineRule="auto"/>
        <w:ind w:firstLine="454"/>
        <w:jc w:val="both"/>
        <w:outlineLvl w:val="0"/>
        <w:rPr>
          <w:rFonts w:ascii="Times New Roman" w:hAnsi="Times New Roman" w:cs="Times New Roman"/>
          <w:sz w:val="24"/>
          <w:szCs w:val="24"/>
        </w:rPr>
      </w:pPr>
    </w:p>
    <w:p w:rsidR="006062A4" w:rsidRPr="008837E5" w:rsidRDefault="006062A4" w:rsidP="008837E5">
      <w:pPr>
        <w:widowControl w:val="0"/>
        <w:shd w:val="clear" w:color="auto" w:fill="FFFFFF"/>
        <w:spacing w:after="0" w:line="240" w:lineRule="auto"/>
        <w:ind w:firstLine="454"/>
        <w:jc w:val="both"/>
        <w:outlineLvl w:val="0"/>
        <w:rPr>
          <w:rFonts w:ascii="Times New Roman" w:eastAsia="Arial Unicode MS" w:hAnsi="Times New Roman" w:cs="Times New Roman"/>
          <w:b/>
          <w:i/>
          <w:sz w:val="24"/>
          <w:szCs w:val="24"/>
          <w:u w:color="000000"/>
        </w:rPr>
      </w:pPr>
      <w:r w:rsidRPr="008837E5">
        <w:rPr>
          <w:rFonts w:ascii="Times New Roman" w:eastAsia="Arial Unicode MS" w:hAnsi="Times New Roman" w:cs="Times New Roman"/>
          <w:b/>
          <w:i/>
          <w:sz w:val="24"/>
          <w:szCs w:val="24"/>
          <w:u w:color="000000"/>
        </w:rPr>
        <w:t>Возможные исходы и их характеристики</w:t>
      </w:r>
    </w:p>
    <w:tbl>
      <w:tblPr>
        <w:tblW w:w="10490" w:type="dxa"/>
        <w:tblInd w:w="134" w:type="dxa"/>
        <w:shd w:val="clear" w:color="auto" w:fill="FFFFFF"/>
        <w:tblLayout w:type="fixed"/>
        <w:tblLook w:val="0000" w:firstRow="0" w:lastRow="0" w:firstColumn="0" w:lastColumn="0" w:noHBand="0" w:noVBand="0"/>
      </w:tblPr>
      <w:tblGrid>
        <w:gridCol w:w="1843"/>
        <w:gridCol w:w="1276"/>
        <w:gridCol w:w="2551"/>
        <w:gridCol w:w="2126"/>
        <w:gridCol w:w="2694"/>
      </w:tblGrid>
      <w:tr w:rsidR="006062A4" w:rsidRPr="008837E5" w:rsidTr="000C1B60">
        <w:trPr>
          <w:cantSplit/>
          <w:trHeight w:val="618"/>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Наименование исхода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Частота развития,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Критерии и Признаки</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Ориентировочное вре</w:t>
            </w:r>
            <w:r w:rsidRPr="008837E5">
              <w:rPr>
                <w:rFonts w:ascii="Times New Roman" w:eastAsia="Arial Unicode MS" w:hAnsi="Times New Roman" w:cs="Times New Roman"/>
                <w:sz w:val="24"/>
                <w:szCs w:val="24"/>
                <w:u w:color="000000"/>
              </w:rPr>
              <w:softHyphen/>
              <w:t>мя достижения исхода</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 xml:space="preserve">Преемственность и </w:t>
            </w:r>
            <w:proofErr w:type="spellStart"/>
            <w:r w:rsidRPr="008837E5">
              <w:rPr>
                <w:rFonts w:ascii="Times New Roman" w:eastAsia="Arial Unicode MS" w:hAnsi="Times New Roman" w:cs="Times New Roman"/>
                <w:sz w:val="24"/>
                <w:szCs w:val="24"/>
                <w:u w:color="000000"/>
              </w:rPr>
              <w:t>этапность</w:t>
            </w:r>
            <w:proofErr w:type="spellEnd"/>
            <w:r w:rsidRPr="008837E5">
              <w:rPr>
                <w:rFonts w:ascii="Times New Roman" w:eastAsia="Arial Unicode MS" w:hAnsi="Times New Roman" w:cs="Times New Roman"/>
                <w:sz w:val="24"/>
                <w:szCs w:val="24"/>
                <w:u w:color="000000"/>
              </w:rPr>
              <w:t xml:space="preserve"> ока</w:t>
            </w:r>
            <w:r w:rsidRPr="008837E5">
              <w:rPr>
                <w:rFonts w:ascii="Times New Roman" w:eastAsia="Arial Unicode MS" w:hAnsi="Times New Roman" w:cs="Times New Roman"/>
                <w:sz w:val="24"/>
                <w:szCs w:val="24"/>
                <w:u w:color="000000"/>
              </w:rPr>
              <w:softHyphen/>
              <w:t>зания медицинской помощи</w:t>
            </w:r>
          </w:p>
        </w:tc>
      </w:tr>
      <w:tr w:rsidR="006062A4" w:rsidRPr="008837E5" w:rsidTr="000C1B60">
        <w:trPr>
          <w:cantSplit/>
          <w:trHeight w:val="618"/>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lastRenderedPageBreak/>
              <w:t>Компенсация функции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FF0000"/>
              </w:rPr>
            </w:pPr>
            <w:r w:rsidRPr="008837E5">
              <w:rPr>
                <w:rFonts w:ascii="Times New Roman" w:eastAsia="Arial Unicode MS" w:hAnsi="Times New Roman" w:cs="Times New Roman"/>
                <w:sz w:val="24"/>
                <w:szCs w:val="24"/>
                <w:u w:color="FF0000"/>
              </w:rPr>
              <w:t>80</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Отсутствие признаков воспаления десны</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 xml:space="preserve">Через </w:t>
            </w:r>
          </w:p>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 xml:space="preserve"> 7 дней</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Оказание медицинской помощи по модели хронического   пародонтита локализованного</w:t>
            </w:r>
          </w:p>
        </w:tc>
      </w:tr>
      <w:tr w:rsidR="006062A4" w:rsidRPr="008837E5" w:rsidTr="000C1B60">
        <w:trPr>
          <w:cantSplit/>
          <w:trHeight w:val="761"/>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Стабилизация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FF0000"/>
              </w:rPr>
            </w:pPr>
            <w:r w:rsidRPr="008837E5">
              <w:rPr>
                <w:rFonts w:ascii="Times New Roman" w:eastAsia="Arial Unicode MS" w:hAnsi="Times New Roman" w:cs="Times New Roman"/>
                <w:sz w:val="24"/>
                <w:szCs w:val="24"/>
                <w:u w:color="FF0000"/>
              </w:rPr>
              <w:t>10</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Отсутствие прогрессирования заболевания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 xml:space="preserve">Через </w:t>
            </w:r>
          </w:p>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7 дней</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Оказание медицинской помощи по модели хронического пародонтита локализованного</w:t>
            </w:r>
          </w:p>
        </w:tc>
      </w:tr>
      <w:tr w:rsidR="006062A4" w:rsidRPr="008837E5" w:rsidTr="000C1B60">
        <w:trPr>
          <w:cantSplit/>
          <w:trHeight w:val="618"/>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Развитие ятрогенных ослож</w:t>
            </w:r>
            <w:r w:rsidRPr="008837E5">
              <w:rPr>
                <w:rFonts w:ascii="Times New Roman" w:eastAsia="Arial Unicode MS" w:hAnsi="Times New Roman" w:cs="Times New Roman"/>
                <w:sz w:val="24"/>
                <w:szCs w:val="24"/>
                <w:u w:color="000000"/>
              </w:rPr>
              <w:softHyphen/>
              <w:t>нений</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FF0000"/>
              </w:rPr>
            </w:pPr>
            <w:r w:rsidRPr="008837E5">
              <w:rPr>
                <w:rFonts w:ascii="Times New Roman" w:eastAsia="Arial Unicode MS" w:hAnsi="Times New Roman" w:cs="Times New Roman"/>
                <w:sz w:val="24"/>
                <w:szCs w:val="24"/>
                <w:u w:color="FF0000"/>
              </w:rPr>
              <w:t>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Появление новых пора</w:t>
            </w:r>
            <w:r w:rsidRPr="008837E5">
              <w:rPr>
                <w:rFonts w:ascii="Times New Roman" w:eastAsia="Arial Unicode MS" w:hAnsi="Times New Roman" w:cs="Times New Roman"/>
                <w:sz w:val="24"/>
                <w:szCs w:val="24"/>
                <w:u w:color="000000"/>
              </w:rPr>
              <w:softHyphen/>
              <w:t>жений или осложнений,</w:t>
            </w:r>
          </w:p>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обусловленных прово</w:t>
            </w:r>
            <w:r w:rsidRPr="008837E5">
              <w:rPr>
                <w:rFonts w:ascii="Times New Roman" w:eastAsia="Arial Unicode MS" w:hAnsi="Times New Roman" w:cs="Times New Roman"/>
                <w:sz w:val="24"/>
                <w:szCs w:val="24"/>
                <w:u w:color="000000"/>
              </w:rPr>
              <w:softHyphen/>
              <w:t>димой терапией (на</w:t>
            </w:r>
            <w:r w:rsidRPr="008837E5">
              <w:rPr>
                <w:rFonts w:ascii="Times New Roman" w:eastAsia="Arial Unicode MS" w:hAnsi="Times New Roman" w:cs="Times New Roman"/>
                <w:sz w:val="24"/>
                <w:szCs w:val="24"/>
                <w:u w:color="000000"/>
              </w:rPr>
              <w:softHyphen/>
              <w:t>пример, аллергические</w:t>
            </w:r>
          </w:p>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реакции)</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На любом этапе</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Оказание медицинской помощи по протоколу соответствующего забо</w:t>
            </w:r>
            <w:r w:rsidRPr="008837E5">
              <w:rPr>
                <w:rFonts w:ascii="Times New Roman" w:eastAsia="Arial Unicode MS" w:hAnsi="Times New Roman" w:cs="Times New Roman"/>
                <w:sz w:val="24"/>
                <w:szCs w:val="24"/>
                <w:u w:color="000000"/>
              </w:rPr>
              <w:softHyphen/>
              <w:t>левания</w:t>
            </w:r>
          </w:p>
        </w:tc>
      </w:tr>
      <w:tr w:rsidR="006062A4" w:rsidRPr="008837E5" w:rsidTr="000C1B60">
        <w:trPr>
          <w:cantSplit/>
          <w:trHeight w:val="618"/>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Развитие ново</w:t>
            </w:r>
            <w:r w:rsidRPr="008837E5">
              <w:rPr>
                <w:rFonts w:ascii="Times New Roman" w:eastAsia="Arial Unicode MS" w:hAnsi="Times New Roman" w:cs="Times New Roman"/>
                <w:sz w:val="24"/>
                <w:szCs w:val="24"/>
                <w:u w:color="000000"/>
              </w:rPr>
              <w:softHyphen/>
              <w:t>го заболева</w:t>
            </w:r>
            <w:r w:rsidRPr="008837E5">
              <w:rPr>
                <w:rFonts w:ascii="Times New Roman" w:eastAsia="Arial Unicode MS" w:hAnsi="Times New Roman" w:cs="Times New Roman"/>
                <w:sz w:val="24"/>
                <w:szCs w:val="24"/>
                <w:u w:color="000000"/>
              </w:rPr>
              <w:softHyphen/>
              <w:t>ния, связанно</w:t>
            </w:r>
            <w:r w:rsidRPr="008837E5">
              <w:rPr>
                <w:rFonts w:ascii="Times New Roman" w:eastAsia="Arial Unicode MS" w:hAnsi="Times New Roman" w:cs="Times New Roman"/>
                <w:sz w:val="24"/>
                <w:szCs w:val="24"/>
                <w:u w:color="000000"/>
              </w:rPr>
              <w:softHyphen/>
              <w:t>го с основным</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FF0000"/>
              </w:rPr>
            </w:pPr>
            <w:r w:rsidRPr="008837E5">
              <w:rPr>
                <w:rFonts w:ascii="Times New Roman" w:eastAsia="Arial Unicode MS" w:hAnsi="Times New Roman" w:cs="Times New Roman"/>
                <w:sz w:val="24"/>
                <w:szCs w:val="24"/>
                <w:u w:color="FF0000"/>
              </w:rPr>
              <w:t>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 xml:space="preserve">Рецидив </w:t>
            </w:r>
            <w:proofErr w:type="spellStart"/>
            <w:r w:rsidRPr="008837E5">
              <w:rPr>
                <w:rFonts w:ascii="Times New Roman" w:eastAsia="Arial Unicode MS" w:hAnsi="Times New Roman" w:cs="Times New Roman"/>
                <w:sz w:val="24"/>
                <w:szCs w:val="24"/>
                <w:u w:color="000000"/>
              </w:rPr>
              <w:t>пародонтального</w:t>
            </w:r>
            <w:proofErr w:type="spellEnd"/>
            <w:r w:rsidRPr="008837E5">
              <w:rPr>
                <w:rFonts w:ascii="Times New Roman" w:eastAsia="Arial Unicode MS" w:hAnsi="Times New Roman" w:cs="Times New Roman"/>
                <w:sz w:val="24"/>
                <w:szCs w:val="24"/>
                <w:u w:color="000000"/>
              </w:rPr>
              <w:t xml:space="preserve"> абсцесса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На любом этапе при отсутствии лечения</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062A4" w:rsidRPr="008837E5" w:rsidRDefault="006062A4" w:rsidP="000C1B60">
            <w:pPr>
              <w:widowControl w:val="0"/>
              <w:shd w:val="clear" w:color="auto" w:fill="FFFFFF"/>
              <w:spacing w:after="0" w:line="240" w:lineRule="auto"/>
              <w:outlineLvl w:val="0"/>
              <w:rPr>
                <w:rFonts w:ascii="Times New Roman" w:eastAsia="Arial Unicode MS" w:hAnsi="Times New Roman" w:cs="Times New Roman"/>
                <w:sz w:val="24"/>
                <w:szCs w:val="24"/>
                <w:u w:color="000000"/>
              </w:rPr>
            </w:pPr>
            <w:r w:rsidRPr="008837E5">
              <w:rPr>
                <w:rFonts w:ascii="Times New Roman" w:eastAsia="Arial Unicode MS" w:hAnsi="Times New Roman" w:cs="Times New Roman"/>
                <w:sz w:val="24"/>
                <w:szCs w:val="24"/>
                <w:u w:color="000000"/>
              </w:rPr>
              <w:t>Оказание медицинской помощи по протоколу соответствующего забо</w:t>
            </w:r>
            <w:r w:rsidRPr="008837E5">
              <w:rPr>
                <w:rFonts w:ascii="Times New Roman" w:eastAsia="Arial Unicode MS" w:hAnsi="Times New Roman" w:cs="Times New Roman"/>
                <w:sz w:val="24"/>
                <w:szCs w:val="24"/>
                <w:u w:color="000000"/>
              </w:rPr>
              <w:softHyphen/>
              <w:t>левания</w:t>
            </w:r>
          </w:p>
        </w:tc>
      </w:tr>
    </w:tbl>
    <w:p w:rsidR="006062A4" w:rsidRPr="008837E5" w:rsidRDefault="006062A4" w:rsidP="008837E5">
      <w:pPr>
        <w:widowControl w:val="0"/>
        <w:shd w:val="clear" w:color="auto" w:fill="FFFFFF"/>
        <w:spacing w:after="0" w:line="240" w:lineRule="auto"/>
        <w:ind w:firstLine="454"/>
        <w:jc w:val="both"/>
        <w:outlineLvl w:val="0"/>
        <w:rPr>
          <w:rFonts w:ascii="Times New Roman" w:eastAsia="Arial Unicode MS" w:hAnsi="Times New Roman" w:cs="Times New Roman"/>
          <w:sz w:val="24"/>
          <w:szCs w:val="24"/>
          <w:u w:color="000000"/>
        </w:rPr>
      </w:pPr>
    </w:p>
    <w:p w:rsidR="00E00FA1" w:rsidRPr="008837E5" w:rsidRDefault="00E00FA1" w:rsidP="008837E5">
      <w:pPr>
        <w:spacing w:after="0" w:line="240" w:lineRule="auto"/>
        <w:ind w:firstLine="454"/>
        <w:jc w:val="both"/>
        <w:rPr>
          <w:rStyle w:val="apple-style-span"/>
          <w:rFonts w:ascii="Times New Roman" w:hAnsi="Times New Roman" w:cs="Times New Roman"/>
          <w:sz w:val="24"/>
          <w:szCs w:val="24"/>
        </w:rPr>
      </w:pPr>
    </w:p>
    <w:sectPr w:rsidR="00E00FA1" w:rsidRPr="008837E5" w:rsidSect="0027447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2CB6"/>
    <w:multiLevelType w:val="hybridMultilevel"/>
    <w:tmpl w:val="17A21886"/>
    <w:lvl w:ilvl="0" w:tplc="39FAB040">
      <w:start w:val="5"/>
      <w:numFmt w:val="bullet"/>
      <w:lvlText w:val="-"/>
      <w:lvlJc w:val="left"/>
      <w:pPr>
        <w:ind w:left="1174" w:hanging="360"/>
      </w:pPr>
      <w:rPr>
        <w:rFont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15:restartNumberingAfterBreak="0">
    <w:nsid w:val="005C68A4"/>
    <w:multiLevelType w:val="hybridMultilevel"/>
    <w:tmpl w:val="6246AB00"/>
    <w:lvl w:ilvl="0" w:tplc="30C6A45C">
      <w:start w:val="1"/>
      <w:numFmt w:val="bullet"/>
      <w:lvlText w:val=""/>
      <w:lvlJc w:val="left"/>
      <w:pPr>
        <w:ind w:left="1174" w:hanging="360"/>
      </w:pPr>
      <w:rPr>
        <w:rFonts w:ascii="Symbol" w:hAnsi="Symbol" w:hint="default"/>
        <w:sz w:val="20"/>
        <w:szCs w:val="2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15:restartNumberingAfterBreak="0">
    <w:nsid w:val="00654E89"/>
    <w:multiLevelType w:val="hybridMultilevel"/>
    <w:tmpl w:val="50727C38"/>
    <w:lvl w:ilvl="0" w:tplc="0419000F">
      <w:start w:val="1"/>
      <w:numFmt w:val="decimal"/>
      <w:lvlText w:val="%1."/>
      <w:lvlJc w:val="left"/>
      <w:pPr>
        <w:tabs>
          <w:tab w:val="num" w:pos="814"/>
        </w:tabs>
        <w:ind w:left="814" w:hanging="360"/>
      </w:pPr>
      <w:rPr>
        <w:rFont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15:restartNumberingAfterBreak="0">
    <w:nsid w:val="011D5F03"/>
    <w:multiLevelType w:val="hybridMultilevel"/>
    <w:tmpl w:val="91DAE4C6"/>
    <w:lvl w:ilvl="0" w:tplc="30C6A45C">
      <w:start w:val="1"/>
      <w:numFmt w:val="bullet"/>
      <w:lvlText w:val=""/>
      <w:lvlJc w:val="left"/>
      <w:pPr>
        <w:tabs>
          <w:tab w:val="num" w:pos="644"/>
        </w:tabs>
        <w:ind w:left="64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13C15F4"/>
    <w:multiLevelType w:val="hybridMultilevel"/>
    <w:tmpl w:val="C776AC4C"/>
    <w:lvl w:ilvl="0" w:tplc="30C6A45C">
      <w:start w:val="1"/>
      <w:numFmt w:val="bullet"/>
      <w:lvlText w:val=""/>
      <w:lvlJc w:val="left"/>
      <w:pPr>
        <w:ind w:left="1174" w:hanging="360"/>
      </w:pPr>
      <w:rPr>
        <w:rFonts w:ascii="Symbol" w:hAnsi="Symbol" w:hint="default"/>
        <w:sz w:val="20"/>
        <w:szCs w:val="2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15:restartNumberingAfterBreak="0">
    <w:nsid w:val="02B742C7"/>
    <w:multiLevelType w:val="hybridMultilevel"/>
    <w:tmpl w:val="31CCE042"/>
    <w:lvl w:ilvl="0" w:tplc="39FAB040">
      <w:start w:val="5"/>
      <w:numFmt w:val="bullet"/>
      <w:lvlText w:val="-"/>
      <w:lvlJc w:val="left"/>
      <w:pPr>
        <w:tabs>
          <w:tab w:val="num" w:pos="814"/>
        </w:tabs>
        <w:ind w:left="814" w:hanging="360"/>
      </w:pPr>
      <w:rPr>
        <w:rFont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15:restartNumberingAfterBreak="0">
    <w:nsid w:val="05762071"/>
    <w:multiLevelType w:val="multilevel"/>
    <w:tmpl w:val="5908E51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62519E"/>
    <w:multiLevelType w:val="hybridMultilevel"/>
    <w:tmpl w:val="A9A4ADE8"/>
    <w:lvl w:ilvl="0" w:tplc="325AF154">
      <w:start w:val="1"/>
      <w:numFmt w:val="bullet"/>
      <w:lvlText w:val=""/>
      <w:lvlJc w:val="left"/>
      <w:pPr>
        <w:tabs>
          <w:tab w:val="num" w:pos="1260"/>
        </w:tabs>
        <w:ind w:left="1260" w:hanging="360"/>
      </w:pPr>
      <w:rPr>
        <w:rFonts w:ascii="Symbol" w:hAnsi="Symbol" w:hint="default"/>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0C566F10"/>
    <w:multiLevelType w:val="hybridMultilevel"/>
    <w:tmpl w:val="EE7236E0"/>
    <w:lvl w:ilvl="0" w:tplc="39FAB040">
      <w:start w:val="5"/>
      <w:numFmt w:val="bullet"/>
      <w:lvlText w:val="-"/>
      <w:lvlJc w:val="left"/>
      <w:pPr>
        <w:ind w:left="1174" w:hanging="360"/>
      </w:pPr>
      <w:rPr>
        <w:rFont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15:restartNumberingAfterBreak="0">
    <w:nsid w:val="0CEC6E07"/>
    <w:multiLevelType w:val="hybridMultilevel"/>
    <w:tmpl w:val="DF127AAA"/>
    <w:lvl w:ilvl="0" w:tplc="5024E900">
      <w:start w:val="1"/>
      <w:numFmt w:val="bullet"/>
      <w:lvlText w:val=""/>
      <w:lvlJc w:val="left"/>
      <w:pPr>
        <w:ind w:left="1174" w:hanging="360"/>
      </w:pPr>
      <w:rPr>
        <w:rFonts w:ascii="Symbol" w:hAnsi="Symbol" w:hint="default"/>
        <w:sz w:val="20"/>
        <w:szCs w:val="2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15:restartNumberingAfterBreak="0">
    <w:nsid w:val="0ED65200"/>
    <w:multiLevelType w:val="hybridMultilevel"/>
    <w:tmpl w:val="38FA43BE"/>
    <w:lvl w:ilvl="0" w:tplc="1B9C939E">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4937A2"/>
    <w:multiLevelType w:val="hybridMultilevel"/>
    <w:tmpl w:val="04128F26"/>
    <w:lvl w:ilvl="0" w:tplc="1B9C939E">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4164DD"/>
    <w:multiLevelType w:val="multilevel"/>
    <w:tmpl w:val="7086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131338"/>
    <w:multiLevelType w:val="multilevel"/>
    <w:tmpl w:val="C490761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A27304"/>
    <w:multiLevelType w:val="hybridMultilevel"/>
    <w:tmpl w:val="82928F24"/>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D0301"/>
    <w:multiLevelType w:val="hybridMultilevel"/>
    <w:tmpl w:val="B4BAC6EA"/>
    <w:lvl w:ilvl="0" w:tplc="325AF154">
      <w:start w:val="1"/>
      <w:numFmt w:val="bullet"/>
      <w:lvlText w:val=""/>
      <w:lvlJc w:val="left"/>
      <w:pPr>
        <w:tabs>
          <w:tab w:val="num" w:pos="1800"/>
        </w:tabs>
        <w:ind w:left="1800" w:hanging="360"/>
      </w:pPr>
      <w:rPr>
        <w:rFonts w:ascii="Symbol" w:hAnsi="Symbol" w:hint="default"/>
        <w:sz w:val="20"/>
        <w:szCs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6BB5182"/>
    <w:multiLevelType w:val="hybridMultilevel"/>
    <w:tmpl w:val="53705C86"/>
    <w:lvl w:ilvl="0" w:tplc="30C6A45C">
      <w:start w:val="1"/>
      <w:numFmt w:val="bullet"/>
      <w:lvlText w:val=""/>
      <w:lvlJc w:val="left"/>
      <w:pPr>
        <w:tabs>
          <w:tab w:val="num" w:pos="420"/>
        </w:tabs>
        <w:ind w:left="420" w:hanging="360"/>
      </w:pPr>
      <w:rPr>
        <w:rFonts w:ascii="Symbol" w:hAnsi="Symbol" w:hint="default"/>
        <w:sz w:val="20"/>
        <w:szCs w:val="20"/>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6E0704C"/>
    <w:multiLevelType w:val="hybridMultilevel"/>
    <w:tmpl w:val="57B04F70"/>
    <w:lvl w:ilvl="0" w:tplc="D0A61EEA">
      <w:start w:val="1"/>
      <w:numFmt w:val="bullet"/>
      <w:lvlText w:val=""/>
      <w:lvlJc w:val="left"/>
      <w:pPr>
        <w:ind w:left="1174" w:hanging="360"/>
      </w:pPr>
      <w:rPr>
        <w:rFonts w:ascii="Symbol" w:hAnsi="Symbol" w:hint="default"/>
        <w:sz w:val="20"/>
        <w:szCs w:val="2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15:restartNumberingAfterBreak="0">
    <w:nsid w:val="37B44068"/>
    <w:multiLevelType w:val="hybridMultilevel"/>
    <w:tmpl w:val="31E8EA6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0" w15:restartNumberingAfterBreak="0">
    <w:nsid w:val="39BD38D5"/>
    <w:multiLevelType w:val="hybridMultilevel"/>
    <w:tmpl w:val="217601AC"/>
    <w:lvl w:ilvl="0" w:tplc="1B9C939E">
      <w:start w:val="1"/>
      <w:numFmt w:val="bullet"/>
      <w:lvlText w:val=""/>
      <w:lvlJc w:val="left"/>
      <w:pPr>
        <w:tabs>
          <w:tab w:val="num" w:pos="900"/>
        </w:tabs>
        <w:ind w:left="900" w:hanging="360"/>
      </w:pPr>
      <w:rPr>
        <w:rFonts w:ascii="Symbol" w:hAnsi="Symbol" w:hint="default"/>
        <w:sz w:val="20"/>
        <w:szCs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AFD4646"/>
    <w:multiLevelType w:val="hybridMultilevel"/>
    <w:tmpl w:val="768AF66E"/>
    <w:lvl w:ilvl="0" w:tplc="7D024E96">
      <w:start w:val="1"/>
      <w:numFmt w:val="bullet"/>
      <w:lvlText w:val=""/>
      <w:lvlJc w:val="left"/>
      <w:pPr>
        <w:tabs>
          <w:tab w:val="num" w:pos="420"/>
        </w:tabs>
        <w:ind w:left="420" w:hanging="360"/>
      </w:pPr>
      <w:rPr>
        <w:rFonts w:ascii="Symbol" w:hAnsi="Symbol" w:hint="default"/>
        <w:sz w:val="20"/>
        <w:szCs w:val="20"/>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BCC33C5"/>
    <w:multiLevelType w:val="hybridMultilevel"/>
    <w:tmpl w:val="A4062666"/>
    <w:lvl w:ilvl="0" w:tplc="39FAB040">
      <w:start w:val="5"/>
      <w:numFmt w:val="bullet"/>
      <w:lvlText w:val="-"/>
      <w:lvlJc w:val="left"/>
      <w:pPr>
        <w:ind w:left="1174" w:hanging="360"/>
      </w:pPr>
      <w:rPr>
        <w:rFonts w:hint="default"/>
        <w:sz w:val="20"/>
        <w:szCs w:val="2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15:restartNumberingAfterBreak="0">
    <w:nsid w:val="46310F03"/>
    <w:multiLevelType w:val="hybridMultilevel"/>
    <w:tmpl w:val="4B22D184"/>
    <w:lvl w:ilvl="0" w:tplc="5024E900">
      <w:start w:val="1"/>
      <w:numFmt w:val="bullet"/>
      <w:lvlText w:val=""/>
      <w:lvlJc w:val="left"/>
      <w:pPr>
        <w:ind w:left="1628" w:hanging="360"/>
      </w:pPr>
      <w:rPr>
        <w:rFonts w:ascii="Symbol" w:hAnsi="Symbol" w:hint="default"/>
        <w:sz w:val="20"/>
        <w:szCs w:val="2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15:restartNumberingAfterBreak="0">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9C831F2"/>
    <w:multiLevelType w:val="hybridMultilevel"/>
    <w:tmpl w:val="E41EEBEC"/>
    <w:lvl w:ilvl="0" w:tplc="72E88C32">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74204C"/>
    <w:multiLevelType w:val="hybridMultilevel"/>
    <w:tmpl w:val="8E6C543A"/>
    <w:lvl w:ilvl="0" w:tplc="93D4D13C">
      <w:start w:val="1"/>
      <w:numFmt w:val="bullet"/>
      <w:lvlText w:val=""/>
      <w:lvlJc w:val="left"/>
      <w:pPr>
        <w:tabs>
          <w:tab w:val="num" w:pos="4440"/>
        </w:tabs>
        <w:ind w:left="4440" w:hanging="360"/>
      </w:pPr>
      <w:rPr>
        <w:rFonts w:ascii="Symbol" w:hAnsi="Symbol" w:hint="default"/>
        <w:color w:val="000000" w:themeColor="text1"/>
        <w:sz w:val="20"/>
        <w:szCs w:val="20"/>
      </w:rPr>
    </w:lvl>
    <w:lvl w:ilvl="1" w:tplc="04190003" w:tentative="1">
      <w:start w:val="1"/>
      <w:numFmt w:val="bullet"/>
      <w:lvlText w:val="o"/>
      <w:lvlJc w:val="left"/>
      <w:pPr>
        <w:tabs>
          <w:tab w:val="num" w:pos="5160"/>
        </w:tabs>
        <w:ind w:left="5160" w:hanging="360"/>
      </w:pPr>
      <w:rPr>
        <w:rFonts w:ascii="Courier New" w:hAnsi="Courier New" w:cs="Courier New" w:hint="default"/>
      </w:rPr>
    </w:lvl>
    <w:lvl w:ilvl="2" w:tplc="04190005" w:tentative="1">
      <w:start w:val="1"/>
      <w:numFmt w:val="bullet"/>
      <w:lvlText w:val=""/>
      <w:lvlJc w:val="left"/>
      <w:pPr>
        <w:tabs>
          <w:tab w:val="num" w:pos="5880"/>
        </w:tabs>
        <w:ind w:left="5880" w:hanging="360"/>
      </w:pPr>
      <w:rPr>
        <w:rFonts w:ascii="Wingdings" w:hAnsi="Wingdings" w:hint="default"/>
      </w:rPr>
    </w:lvl>
    <w:lvl w:ilvl="3" w:tplc="04190001" w:tentative="1">
      <w:start w:val="1"/>
      <w:numFmt w:val="bullet"/>
      <w:lvlText w:val=""/>
      <w:lvlJc w:val="left"/>
      <w:pPr>
        <w:tabs>
          <w:tab w:val="num" w:pos="6600"/>
        </w:tabs>
        <w:ind w:left="6600" w:hanging="360"/>
      </w:pPr>
      <w:rPr>
        <w:rFonts w:ascii="Symbol" w:hAnsi="Symbol" w:hint="default"/>
      </w:rPr>
    </w:lvl>
    <w:lvl w:ilvl="4" w:tplc="04190003" w:tentative="1">
      <w:start w:val="1"/>
      <w:numFmt w:val="bullet"/>
      <w:lvlText w:val="o"/>
      <w:lvlJc w:val="left"/>
      <w:pPr>
        <w:tabs>
          <w:tab w:val="num" w:pos="7320"/>
        </w:tabs>
        <w:ind w:left="7320" w:hanging="360"/>
      </w:pPr>
      <w:rPr>
        <w:rFonts w:ascii="Courier New" w:hAnsi="Courier New" w:cs="Courier New" w:hint="default"/>
      </w:rPr>
    </w:lvl>
    <w:lvl w:ilvl="5" w:tplc="04190005" w:tentative="1">
      <w:start w:val="1"/>
      <w:numFmt w:val="bullet"/>
      <w:lvlText w:val=""/>
      <w:lvlJc w:val="left"/>
      <w:pPr>
        <w:tabs>
          <w:tab w:val="num" w:pos="8040"/>
        </w:tabs>
        <w:ind w:left="8040" w:hanging="360"/>
      </w:pPr>
      <w:rPr>
        <w:rFonts w:ascii="Wingdings" w:hAnsi="Wingdings" w:hint="default"/>
      </w:rPr>
    </w:lvl>
    <w:lvl w:ilvl="6" w:tplc="04190001" w:tentative="1">
      <w:start w:val="1"/>
      <w:numFmt w:val="bullet"/>
      <w:lvlText w:val=""/>
      <w:lvlJc w:val="left"/>
      <w:pPr>
        <w:tabs>
          <w:tab w:val="num" w:pos="8760"/>
        </w:tabs>
        <w:ind w:left="8760" w:hanging="360"/>
      </w:pPr>
      <w:rPr>
        <w:rFonts w:ascii="Symbol" w:hAnsi="Symbol" w:hint="default"/>
      </w:rPr>
    </w:lvl>
    <w:lvl w:ilvl="7" w:tplc="04190003" w:tentative="1">
      <w:start w:val="1"/>
      <w:numFmt w:val="bullet"/>
      <w:lvlText w:val="o"/>
      <w:lvlJc w:val="left"/>
      <w:pPr>
        <w:tabs>
          <w:tab w:val="num" w:pos="9480"/>
        </w:tabs>
        <w:ind w:left="9480" w:hanging="360"/>
      </w:pPr>
      <w:rPr>
        <w:rFonts w:ascii="Courier New" w:hAnsi="Courier New" w:cs="Courier New" w:hint="default"/>
      </w:rPr>
    </w:lvl>
    <w:lvl w:ilvl="8" w:tplc="04190005" w:tentative="1">
      <w:start w:val="1"/>
      <w:numFmt w:val="bullet"/>
      <w:lvlText w:val=""/>
      <w:lvlJc w:val="left"/>
      <w:pPr>
        <w:tabs>
          <w:tab w:val="num" w:pos="10200"/>
        </w:tabs>
        <w:ind w:left="10200" w:hanging="360"/>
      </w:pPr>
      <w:rPr>
        <w:rFonts w:ascii="Wingdings" w:hAnsi="Wingdings" w:hint="default"/>
      </w:rPr>
    </w:lvl>
  </w:abstractNum>
  <w:abstractNum w:abstractNumId="27" w15:restartNumberingAfterBreak="0">
    <w:nsid w:val="567A54F7"/>
    <w:multiLevelType w:val="hybridMultilevel"/>
    <w:tmpl w:val="9288CFD6"/>
    <w:lvl w:ilvl="0" w:tplc="E2E4DA70">
      <w:start w:val="1"/>
      <w:numFmt w:val="bullet"/>
      <w:lvlText w:val=""/>
      <w:lvlJc w:val="left"/>
      <w:pPr>
        <w:tabs>
          <w:tab w:val="num" w:pos="814"/>
        </w:tabs>
        <w:ind w:left="814" w:hanging="360"/>
      </w:pPr>
      <w:rPr>
        <w:rFonts w:ascii="Symbol" w:hAnsi="Symbol" w:hint="default"/>
        <w:sz w:val="20"/>
        <w:szCs w:val="2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15:restartNumberingAfterBreak="0">
    <w:nsid w:val="5AE602F2"/>
    <w:multiLevelType w:val="hybridMultilevel"/>
    <w:tmpl w:val="78F84D00"/>
    <w:lvl w:ilvl="0" w:tplc="30C6A45C">
      <w:start w:val="1"/>
      <w:numFmt w:val="bullet"/>
      <w:lvlText w:val=""/>
      <w:lvlJc w:val="left"/>
      <w:pPr>
        <w:ind w:left="1174" w:hanging="360"/>
      </w:pPr>
      <w:rPr>
        <w:rFonts w:ascii="Symbol" w:hAnsi="Symbol" w:hint="default"/>
        <w:sz w:val="20"/>
        <w:szCs w:val="2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15:restartNumberingAfterBreak="0">
    <w:nsid w:val="5BD42D3E"/>
    <w:multiLevelType w:val="hybridMultilevel"/>
    <w:tmpl w:val="A6524C06"/>
    <w:lvl w:ilvl="0" w:tplc="30C6A45C">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5F2C70"/>
    <w:multiLevelType w:val="multilevel"/>
    <w:tmpl w:val="2422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50371"/>
    <w:multiLevelType w:val="hybridMultilevel"/>
    <w:tmpl w:val="718EE5BE"/>
    <w:lvl w:ilvl="0" w:tplc="30C6A45C">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116805"/>
    <w:multiLevelType w:val="hybridMultilevel"/>
    <w:tmpl w:val="662AC696"/>
    <w:lvl w:ilvl="0" w:tplc="2040A7AC">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85307A"/>
    <w:multiLevelType w:val="hybridMultilevel"/>
    <w:tmpl w:val="75FE0FAA"/>
    <w:lvl w:ilvl="0" w:tplc="29FC3092">
      <w:start w:val="1"/>
      <w:numFmt w:val="bullet"/>
      <w:lvlText w:val=""/>
      <w:lvlJc w:val="left"/>
      <w:pPr>
        <w:ind w:left="1174" w:hanging="360"/>
      </w:pPr>
      <w:rPr>
        <w:rFonts w:ascii="Symbol" w:hAnsi="Symbol" w:hint="default"/>
        <w:sz w:val="20"/>
        <w:szCs w:val="2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15:restartNumberingAfterBreak="0">
    <w:nsid w:val="6A6F7151"/>
    <w:multiLevelType w:val="hybridMultilevel"/>
    <w:tmpl w:val="26ECB064"/>
    <w:lvl w:ilvl="0" w:tplc="39FAB040">
      <w:start w:val="5"/>
      <w:numFmt w:val="bullet"/>
      <w:lvlText w:val="-"/>
      <w:lvlJc w:val="left"/>
      <w:pPr>
        <w:tabs>
          <w:tab w:val="num" w:pos="814"/>
        </w:tabs>
        <w:ind w:left="814" w:hanging="360"/>
      </w:pPr>
      <w:rPr>
        <w:rFont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15:restartNumberingAfterBreak="0">
    <w:nsid w:val="731F41CA"/>
    <w:multiLevelType w:val="hybridMultilevel"/>
    <w:tmpl w:val="4232FCF0"/>
    <w:lvl w:ilvl="0" w:tplc="4274D5B4">
      <w:start w:val="1"/>
      <w:numFmt w:val="bullet"/>
      <w:lvlText w:val=""/>
      <w:lvlJc w:val="left"/>
      <w:pPr>
        <w:tabs>
          <w:tab w:val="num" w:pos="1260"/>
        </w:tabs>
        <w:ind w:left="1260" w:hanging="360"/>
      </w:pPr>
      <w:rPr>
        <w:rFonts w:ascii="Symbol" w:hAnsi="Symbol" w:hint="default"/>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6062223"/>
    <w:multiLevelType w:val="hybridMultilevel"/>
    <w:tmpl w:val="9464439E"/>
    <w:lvl w:ilvl="0" w:tplc="30C6A45C">
      <w:start w:val="1"/>
      <w:numFmt w:val="bullet"/>
      <w:lvlText w:val=""/>
      <w:lvlJc w:val="left"/>
      <w:pPr>
        <w:ind w:left="1174" w:hanging="360"/>
      </w:pPr>
      <w:rPr>
        <w:rFonts w:ascii="Symbol" w:hAnsi="Symbol" w:hint="default"/>
        <w:sz w:val="20"/>
        <w:szCs w:val="2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15:restartNumberingAfterBreak="0">
    <w:nsid w:val="7C483B71"/>
    <w:multiLevelType w:val="hybridMultilevel"/>
    <w:tmpl w:val="21147E98"/>
    <w:lvl w:ilvl="0" w:tplc="5024E900">
      <w:start w:val="1"/>
      <w:numFmt w:val="bullet"/>
      <w:lvlText w:val=""/>
      <w:lvlJc w:val="left"/>
      <w:pPr>
        <w:ind w:left="1628" w:hanging="360"/>
      </w:pPr>
      <w:rPr>
        <w:rFonts w:ascii="Symbol" w:hAnsi="Symbol" w:hint="default"/>
        <w:sz w:val="20"/>
        <w:szCs w:val="2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15:restartNumberingAfterBreak="0">
    <w:nsid w:val="7DF629E8"/>
    <w:multiLevelType w:val="hybridMultilevel"/>
    <w:tmpl w:val="3CFCE3C0"/>
    <w:lvl w:ilvl="0" w:tplc="D7264D72">
      <w:start w:val="1"/>
      <w:numFmt w:val="bullet"/>
      <w:lvlText w:val=""/>
      <w:lvlJc w:val="left"/>
      <w:pPr>
        <w:ind w:left="644" w:hanging="360"/>
      </w:pPr>
      <w:rPr>
        <w:rFonts w:ascii="Symbol" w:hAnsi="Symbol" w:hint="default"/>
        <w:sz w:val="20"/>
        <w:szCs w:val="2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4"/>
  </w:num>
  <w:num w:numId="2">
    <w:abstractNumId w:val="13"/>
  </w:num>
  <w:num w:numId="3">
    <w:abstractNumId w:val="6"/>
  </w:num>
  <w:num w:numId="4">
    <w:abstractNumId w:val="30"/>
  </w:num>
  <w:num w:numId="5">
    <w:abstractNumId w:val="38"/>
  </w:num>
  <w:num w:numId="6">
    <w:abstractNumId w:val="10"/>
  </w:num>
  <w:num w:numId="7">
    <w:abstractNumId w:val="37"/>
  </w:num>
  <w:num w:numId="8">
    <w:abstractNumId w:val="23"/>
  </w:num>
  <w:num w:numId="9">
    <w:abstractNumId w:val="7"/>
  </w:num>
  <w:num w:numId="10">
    <w:abstractNumId w:val="24"/>
  </w:num>
  <w:num w:numId="11">
    <w:abstractNumId w:val="15"/>
  </w:num>
  <w:num w:numId="12">
    <w:abstractNumId w:val="8"/>
  </w:num>
  <w:num w:numId="13">
    <w:abstractNumId w:val="35"/>
  </w:num>
  <w:num w:numId="14">
    <w:abstractNumId w:val="26"/>
  </w:num>
  <w:num w:numId="15">
    <w:abstractNumId w:val="5"/>
  </w:num>
  <w:num w:numId="16">
    <w:abstractNumId w:val="2"/>
  </w:num>
  <w:num w:numId="17">
    <w:abstractNumId w:val="34"/>
  </w:num>
  <w:num w:numId="18">
    <w:abstractNumId w:val="27"/>
  </w:num>
  <w:num w:numId="19">
    <w:abstractNumId w:val="25"/>
  </w:num>
  <w:num w:numId="20">
    <w:abstractNumId w:val="32"/>
  </w:num>
  <w:num w:numId="21">
    <w:abstractNumId w:val="21"/>
  </w:num>
  <w:num w:numId="22">
    <w:abstractNumId w:val="16"/>
  </w:num>
  <w:num w:numId="23">
    <w:abstractNumId w:val="12"/>
  </w:num>
  <w:num w:numId="24">
    <w:abstractNumId w:val="11"/>
  </w:num>
  <w:num w:numId="25">
    <w:abstractNumId w:val="20"/>
  </w:num>
  <w:num w:numId="26">
    <w:abstractNumId w:val="33"/>
  </w:num>
  <w:num w:numId="27">
    <w:abstractNumId w:val="0"/>
  </w:num>
  <w:num w:numId="28">
    <w:abstractNumId w:val="19"/>
  </w:num>
  <w:num w:numId="29">
    <w:abstractNumId w:val="9"/>
  </w:num>
  <w:num w:numId="30">
    <w:abstractNumId w:val="18"/>
  </w:num>
  <w:num w:numId="31">
    <w:abstractNumId w:val="31"/>
  </w:num>
  <w:num w:numId="32">
    <w:abstractNumId w:val="29"/>
  </w:num>
  <w:num w:numId="33">
    <w:abstractNumId w:val="3"/>
  </w:num>
  <w:num w:numId="34">
    <w:abstractNumId w:val="17"/>
  </w:num>
  <w:num w:numId="35">
    <w:abstractNumId w:val="4"/>
  </w:num>
  <w:num w:numId="36">
    <w:abstractNumId w:val="36"/>
  </w:num>
  <w:num w:numId="37">
    <w:abstractNumId w:val="28"/>
  </w:num>
  <w:num w:numId="38">
    <w:abstractNumId w:val="2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DA"/>
    <w:rsid w:val="000805A6"/>
    <w:rsid w:val="000A03A8"/>
    <w:rsid w:val="000C1B60"/>
    <w:rsid w:val="000E008E"/>
    <w:rsid w:val="001472BD"/>
    <w:rsid w:val="00174ACB"/>
    <w:rsid w:val="00190F55"/>
    <w:rsid w:val="001C2108"/>
    <w:rsid w:val="0027447B"/>
    <w:rsid w:val="00386E88"/>
    <w:rsid w:val="003932DA"/>
    <w:rsid w:val="003D305E"/>
    <w:rsid w:val="00403959"/>
    <w:rsid w:val="00432111"/>
    <w:rsid w:val="004D6C53"/>
    <w:rsid w:val="0052594B"/>
    <w:rsid w:val="005C264E"/>
    <w:rsid w:val="005D3F1B"/>
    <w:rsid w:val="00604021"/>
    <w:rsid w:val="006062A4"/>
    <w:rsid w:val="006709F9"/>
    <w:rsid w:val="00670A63"/>
    <w:rsid w:val="0067640E"/>
    <w:rsid w:val="006F6308"/>
    <w:rsid w:val="007264AC"/>
    <w:rsid w:val="00774522"/>
    <w:rsid w:val="00780EB6"/>
    <w:rsid w:val="0078276E"/>
    <w:rsid w:val="00793A14"/>
    <w:rsid w:val="0086593D"/>
    <w:rsid w:val="00875101"/>
    <w:rsid w:val="008837E5"/>
    <w:rsid w:val="008A4ECC"/>
    <w:rsid w:val="008C5C8E"/>
    <w:rsid w:val="009A4C11"/>
    <w:rsid w:val="009D2297"/>
    <w:rsid w:val="00A2545A"/>
    <w:rsid w:val="00A570A3"/>
    <w:rsid w:val="00B63055"/>
    <w:rsid w:val="00B90AFB"/>
    <w:rsid w:val="00BE6208"/>
    <w:rsid w:val="00BF6371"/>
    <w:rsid w:val="00C402E7"/>
    <w:rsid w:val="00C41CA9"/>
    <w:rsid w:val="00C622B1"/>
    <w:rsid w:val="00CB2DA5"/>
    <w:rsid w:val="00CD0CB9"/>
    <w:rsid w:val="00D15C8B"/>
    <w:rsid w:val="00D75522"/>
    <w:rsid w:val="00DD37D2"/>
    <w:rsid w:val="00DF11FE"/>
    <w:rsid w:val="00E00FA1"/>
    <w:rsid w:val="00E93387"/>
    <w:rsid w:val="00FE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765B2-2234-47E9-B753-80E498AB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E62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qFormat/>
    <w:rsid w:val="00386E88"/>
    <w:pPr>
      <w:spacing w:before="100" w:beforeAutospacing="1" w:after="100" w:afterAutospacing="1" w:line="240" w:lineRule="auto"/>
      <w:outlineLvl w:val="3"/>
    </w:pPr>
    <w:rPr>
      <w:rFonts w:ascii="Times New Roman" w:eastAsia="MS Mincho" w:hAnsi="Times New Roman" w:cs="Times New Roman"/>
      <w:b/>
      <w:bCs/>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86E88"/>
    <w:rPr>
      <w:rFonts w:ascii="Times New Roman" w:eastAsia="MS Mincho" w:hAnsi="Times New Roman" w:cs="Times New Roman"/>
      <w:b/>
      <w:bCs/>
      <w:sz w:val="24"/>
      <w:szCs w:val="24"/>
      <w:lang w:eastAsia="ja-JP"/>
    </w:rPr>
  </w:style>
  <w:style w:type="paragraph" w:styleId="a3">
    <w:name w:val="Normal (Web)"/>
    <w:basedOn w:val="a"/>
    <w:rsid w:val="00386E88"/>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pple-style-span">
    <w:name w:val="apple-style-span"/>
    <w:basedOn w:val="a0"/>
    <w:rsid w:val="008A4ECC"/>
  </w:style>
  <w:style w:type="paragraph" w:styleId="a4">
    <w:name w:val="List Paragraph"/>
    <w:basedOn w:val="a"/>
    <w:uiPriority w:val="34"/>
    <w:qFormat/>
    <w:rsid w:val="0067640E"/>
    <w:pPr>
      <w:ind w:left="720"/>
      <w:contextualSpacing/>
    </w:pPr>
  </w:style>
  <w:style w:type="paragraph" w:styleId="2">
    <w:name w:val="Body Text Indent 2"/>
    <w:basedOn w:val="a"/>
    <w:link w:val="20"/>
    <w:rsid w:val="009D2297"/>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9D2297"/>
    <w:rPr>
      <w:rFonts w:ascii="Times New Roman" w:eastAsia="Times New Roman" w:hAnsi="Times New Roman" w:cs="Times New Roman"/>
      <w:sz w:val="28"/>
      <w:szCs w:val="20"/>
      <w:lang w:eastAsia="ru-RU"/>
    </w:rPr>
  </w:style>
  <w:style w:type="table" w:styleId="a5">
    <w:name w:val="Table Grid"/>
    <w:basedOn w:val="a1"/>
    <w:uiPriority w:val="39"/>
    <w:rsid w:val="00274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C402E7"/>
    <w:rPr>
      <w:b/>
      <w:bCs/>
    </w:rPr>
  </w:style>
  <w:style w:type="character" w:styleId="a7">
    <w:name w:val="Hyperlink"/>
    <w:rsid w:val="00C402E7"/>
    <w:rPr>
      <w:color w:val="0000FF"/>
      <w:u w:val="single"/>
    </w:rPr>
  </w:style>
  <w:style w:type="character" w:customStyle="1" w:styleId="10">
    <w:name w:val="Заголовок 1 Знак"/>
    <w:basedOn w:val="a0"/>
    <w:link w:val="1"/>
    <w:uiPriority w:val="9"/>
    <w:rsid w:val="00BE620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9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tomatology.ru/director/prikaz/protokol_kar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45159-0CE1-4D65-8C4B-4ABB3AFB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16</Pages>
  <Words>8030</Words>
  <Characters>45771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ProDenta</dc:creator>
  <cp:keywords/>
  <dc:description/>
  <cp:lastModifiedBy>ProDenta</cp:lastModifiedBy>
  <cp:revision>15</cp:revision>
  <dcterms:created xsi:type="dcterms:W3CDTF">2023-07-28T13:22:00Z</dcterms:created>
  <dcterms:modified xsi:type="dcterms:W3CDTF">2023-08-28T10:13:00Z</dcterms:modified>
</cp:coreProperties>
</file>